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9DD129" w14:textId="77777777" w:rsidR="00EE1DA4" w:rsidRPr="00270802" w:rsidRDefault="00EE1DA4" w:rsidP="00E042D6">
      <w:pPr>
        <w:spacing w:before="120" w:after="120" w:line="276" w:lineRule="auto"/>
        <w:jc w:val="center"/>
        <w:rPr>
          <w:b/>
          <w:lang w:val="es-ES_tradnl" w:eastAsia="es-ES_tradnl"/>
        </w:rPr>
      </w:pPr>
    </w:p>
    <w:p w14:paraId="376E1578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bookmarkStart w:id="0" w:name="_Toc46747585"/>
      <w:r>
        <w:rPr>
          <w:rFonts w:ascii="Calibri" w:hAnsi="Calibri" w:cs="Calibri"/>
          <w:b/>
          <w:lang w:val="es-ES_tradnl" w:eastAsia="es-ES_tradnl"/>
        </w:rPr>
        <w:t>INFORME TÉ</w:t>
      </w:r>
      <w:r w:rsidR="00C37290">
        <w:rPr>
          <w:rFonts w:ascii="Calibri" w:hAnsi="Calibri" w:cs="Calibri"/>
          <w:b/>
          <w:lang w:val="es-ES_tradnl" w:eastAsia="es-ES_tradnl"/>
        </w:rPr>
        <w:t>CNICO</w:t>
      </w:r>
    </w:p>
    <w:p w14:paraId="153A74F0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r>
        <w:rPr>
          <w:rFonts w:ascii="Calibri" w:hAnsi="Calibri" w:cs="Calibri"/>
          <w:b/>
          <w:lang w:val="es-ES_tradnl" w:eastAsia="es-ES_tradnl"/>
        </w:rPr>
        <w:t>EVALUACIÓ</w:t>
      </w:r>
      <w:r w:rsidR="00C37290">
        <w:rPr>
          <w:rFonts w:ascii="Calibri" w:hAnsi="Calibri" w:cs="Calibri"/>
          <w:b/>
          <w:lang w:val="es-ES_tradnl" w:eastAsia="es-ES_tradnl"/>
        </w:rPr>
        <w:t>N INFRAESTRUCTURA PRODUCTIVA</w:t>
      </w:r>
    </w:p>
    <w:p w14:paraId="7EA4D494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r>
        <w:rPr>
          <w:rFonts w:ascii="Calibri" w:hAnsi="Calibri" w:cs="Calibri"/>
          <w:b/>
          <w:lang w:val="es-ES_tradnl" w:eastAsia="es-ES_tradnl"/>
        </w:rPr>
        <w:t>AGUAS DÉ</w:t>
      </w:r>
      <w:r w:rsidR="00C37290">
        <w:rPr>
          <w:rFonts w:ascii="Calibri" w:hAnsi="Calibri" w:cs="Calibri"/>
          <w:b/>
          <w:lang w:val="es-ES_tradnl" w:eastAsia="es-ES_tradnl"/>
        </w:rPr>
        <w:t>CIMA S.A</w:t>
      </w:r>
      <w:r w:rsidR="00B235FB">
        <w:rPr>
          <w:rFonts w:ascii="Calibri" w:hAnsi="Calibri" w:cs="Calibri"/>
          <w:b/>
          <w:lang w:val="es-ES_tradnl" w:eastAsia="es-ES_tradnl"/>
        </w:rPr>
        <w:t>.-</w:t>
      </w:r>
    </w:p>
    <w:p w14:paraId="147C3737" w14:textId="77777777" w:rsidR="00EE1DA4" w:rsidRDefault="00EE1DA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7C5EFFC9" w14:textId="77777777" w:rsidR="00914B5A" w:rsidRPr="00914B5A" w:rsidRDefault="00914B5A" w:rsidP="00914B5A">
      <w:pPr>
        <w:jc w:val="center"/>
        <w:rPr>
          <w:rFonts w:ascii="Calibri" w:hAnsi="Calibri" w:cs="Calibri"/>
          <w:b/>
          <w:u w:val="single"/>
          <w:lang w:val="es-ES_tradnl" w:eastAsia="es-ES_tradnl"/>
        </w:rPr>
      </w:pPr>
    </w:p>
    <w:p w14:paraId="6387B4CF" w14:textId="62CA17B1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Tipo de obra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2F076D">
        <w:rPr>
          <w:rFonts w:ascii="Calibri" w:hAnsi="Calibri"/>
          <w:b/>
          <w:bCs/>
          <w:szCs w:val="22"/>
        </w:rPr>
        <w:tab/>
        <w:t>ESTANQUE</w:t>
      </w:r>
      <w:r w:rsidR="007C5523">
        <w:rPr>
          <w:rFonts w:ascii="Calibri" w:hAnsi="Calibri"/>
          <w:b/>
          <w:bCs/>
          <w:szCs w:val="22"/>
        </w:rPr>
        <w:t>S</w:t>
      </w:r>
    </w:p>
    <w:p w14:paraId="68304D87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Etapa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3F64EA">
        <w:rPr>
          <w:rFonts w:ascii="Calibri" w:hAnsi="Calibri"/>
          <w:b/>
          <w:bCs/>
          <w:szCs w:val="22"/>
        </w:rPr>
        <w:tab/>
        <w:t>Distribución</w:t>
      </w:r>
    </w:p>
    <w:p w14:paraId="201B1634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Nombre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2F076D">
        <w:rPr>
          <w:rFonts w:ascii="Calibri" w:hAnsi="Calibri"/>
          <w:b/>
          <w:bCs/>
          <w:szCs w:val="22"/>
        </w:rPr>
        <w:tab/>
        <w:t>Estanque</w:t>
      </w:r>
      <w:r w:rsidR="003F64EA">
        <w:rPr>
          <w:rFonts w:ascii="Calibri" w:hAnsi="Calibri"/>
          <w:b/>
          <w:bCs/>
          <w:szCs w:val="22"/>
        </w:rPr>
        <w:t>s Inés de Suárez, No 1, 2 y 3</w:t>
      </w:r>
    </w:p>
    <w:p w14:paraId="4A2F7A6B" w14:textId="77777777" w:rsidR="002F076D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Código NBI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 w:rsidR="00CE51C2"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>:</w:t>
      </w:r>
      <w:r w:rsidR="002F076D">
        <w:rPr>
          <w:rFonts w:ascii="Calibri" w:hAnsi="Calibri"/>
          <w:b/>
          <w:bCs/>
          <w:szCs w:val="22"/>
        </w:rPr>
        <w:tab/>
      </w:r>
      <w:r w:rsidR="003F64EA">
        <w:rPr>
          <w:rFonts w:ascii="Calibri" w:hAnsi="Calibri"/>
          <w:b/>
          <w:bCs/>
          <w:szCs w:val="22"/>
        </w:rPr>
        <w:t>4816, 4817 y 51166</w:t>
      </w:r>
    </w:p>
    <w:p w14:paraId="1A78372F" w14:textId="77777777" w:rsidR="00C37290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Có</w:t>
      </w:r>
      <w:r w:rsidR="00C37290">
        <w:rPr>
          <w:rFonts w:ascii="Calibri" w:hAnsi="Calibri"/>
          <w:b/>
          <w:bCs/>
          <w:szCs w:val="22"/>
        </w:rPr>
        <w:t>digo Recinto</w:t>
      </w:r>
      <w:r w:rsidR="00C37290">
        <w:rPr>
          <w:rFonts w:ascii="Calibri" w:hAnsi="Calibri"/>
          <w:b/>
          <w:bCs/>
          <w:szCs w:val="22"/>
        </w:rPr>
        <w:tab/>
      </w:r>
      <w:r w:rsidR="00C37290">
        <w:rPr>
          <w:rFonts w:ascii="Calibri" w:hAnsi="Calibri"/>
          <w:b/>
          <w:bCs/>
          <w:szCs w:val="22"/>
        </w:rPr>
        <w:tab/>
      </w:r>
      <w:r w:rsidR="00C37290">
        <w:rPr>
          <w:rFonts w:ascii="Calibri" w:hAnsi="Calibri"/>
          <w:b/>
          <w:bCs/>
          <w:szCs w:val="22"/>
        </w:rPr>
        <w:tab/>
        <w:t>:</w:t>
      </w:r>
      <w:r w:rsidR="00AD4487">
        <w:rPr>
          <w:rFonts w:ascii="Calibri" w:hAnsi="Calibri"/>
          <w:b/>
          <w:bCs/>
          <w:szCs w:val="22"/>
        </w:rPr>
        <w:tab/>
      </w:r>
      <w:r w:rsidR="003F64EA">
        <w:rPr>
          <w:rFonts w:ascii="Calibri" w:hAnsi="Calibri"/>
          <w:b/>
          <w:bCs/>
          <w:szCs w:val="22"/>
        </w:rPr>
        <w:t>R5</w:t>
      </w:r>
    </w:p>
    <w:p w14:paraId="10E9D786" w14:textId="77777777" w:rsidR="000B2633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Direcc</w:t>
      </w:r>
      <w:r w:rsidR="00F021B9">
        <w:rPr>
          <w:rFonts w:ascii="Calibri" w:hAnsi="Calibri"/>
          <w:b/>
          <w:bCs/>
          <w:szCs w:val="22"/>
        </w:rPr>
        <w:t>ión</w:t>
      </w:r>
      <w:r w:rsidR="00F021B9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ab/>
        <w:t>:</w:t>
      </w:r>
      <w:r w:rsidR="00F021B9">
        <w:rPr>
          <w:rFonts w:ascii="Calibri" w:hAnsi="Calibri"/>
          <w:b/>
          <w:bCs/>
          <w:szCs w:val="22"/>
        </w:rPr>
        <w:tab/>
      </w:r>
      <w:r w:rsidR="003F64EA">
        <w:rPr>
          <w:rFonts w:ascii="Calibri" w:hAnsi="Calibri"/>
          <w:b/>
          <w:bCs/>
          <w:szCs w:val="22"/>
        </w:rPr>
        <w:t>Camino a Huellehue s/n</w:t>
      </w:r>
    </w:p>
    <w:p w14:paraId="75FDF429" w14:textId="77777777" w:rsidR="002F076D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Año construcción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>
        <w:rPr>
          <w:rFonts w:ascii="Calibri" w:hAnsi="Calibri"/>
          <w:b/>
          <w:bCs/>
          <w:szCs w:val="22"/>
        </w:rPr>
        <w:tab/>
      </w:r>
      <w:r w:rsidR="003F64EA">
        <w:rPr>
          <w:rFonts w:ascii="Calibri" w:hAnsi="Calibri"/>
          <w:b/>
          <w:bCs/>
          <w:szCs w:val="22"/>
        </w:rPr>
        <w:t>1989, 2005 y 2917</w:t>
      </w:r>
    </w:p>
    <w:p w14:paraId="2A8CC9D9" w14:textId="4FC21D2C" w:rsidR="0084328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Fecha Informe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 xml:space="preserve">: </w:t>
      </w:r>
      <w:r>
        <w:rPr>
          <w:rFonts w:ascii="Calibri" w:hAnsi="Calibri"/>
          <w:b/>
          <w:bCs/>
          <w:szCs w:val="22"/>
        </w:rPr>
        <w:tab/>
      </w:r>
      <w:r w:rsidR="008849DB" w:rsidRPr="00D03177">
        <w:rPr>
          <w:rFonts w:ascii="Calibri" w:hAnsi="Calibri" w:cs="Arial"/>
          <w:b/>
        </w:rPr>
        <w:t>marzo</w:t>
      </w:r>
      <w:r w:rsidR="00D03177" w:rsidRPr="00D03177">
        <w:rPr>
          <w:rFonts w:ascii="Calibri" w:hAnsi="Calibri" w:cs="Arial"/>
          <w:b/>
        </w:rPr>
        <w:t xml:space="preserve"> 2023</w:t>
      </w:r>
    </w:p>
    <w:p w14:paraId="76285488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</w:p>
    <w:p w14:paraId="043FE949" w14:textId="77777777" w:rsidR="00880C88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="Calibri" w:hAnsi="Calibri"/>
          <w:szCs w:val="22"/>
        </w:rPr>
      </w:pPr>
    </w:p>
    <w:p w14:paraId="22E53D02" w14:textId="77777777" w:rsidR="00B228BA" w:rsidRPr="00D33DC8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1" w:name="_Toc478122588"/>
      <w:bookmarkEnd w:id="0"/>
      <w:r w:rsidRPr="00D33DC8">
        <w:rPr>
          <w:rFonts w:ascii="Calibri" w:hAnsi="Calibri"/>
          <w:sz w:val="24"/>
          <w:szCs w:val="24"/>
        </w:rPr>
        <w:t>INTRODUCCIÓN</w:t>
      </w:r>
      <w:bookmarkEnd w:id="1"/>
    </w:p>
    <w:p w14:paraId="4F624500" w14:textId="77777777" w:rsidR="008776DE" w:rsidRPr="00C83055" w:rsidRDefault="008776DE" w:rsidP="00BE5142">
      <w:pPr>
        <w:contextualSpacing/>
        <w:rPr>
          <w:rFonts w:ascii="Calibri" w:hAnsi="Calibri" w:cs="Arial"/>
          <w:szCs w:val="22"/>
        </w:rPr>
      </w:pPr>
    </w:p>
    <w:p w14:paraId="07FDF196" w14:textId="38C2ABAC" w:rsidR="00D03177" w:rsidRPr="0002710E" w:rsidRDefault="00D03177" w:rsidP="00D03177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 xml:space="preserve">la </w:t>
      </w:r>
      <w:r w:rsidR="008849DB" w:rsidRPr="000A4E59">
        <w:rPr>
          <w:rFonts w:asciiTheme="minorHAnsi" w:hAnsiTheme="minorHAnsi" w:cs="Calibri"/>
          <w:szCs w:val="22"/>
          <w:lang w:val="es-ES_tradnl" w:eastAsia="es-ES_tradnl"/>
        </w:rPr>
        <w:t>SISS, la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., para desarrollar la evaluación del estado de conservación de la infraestructura productiva y emitir el informe que permita respaldar </w:t>
      </w:r>
      <w:r w:rsidR="008849DB" w:rsidRPr="0002710E">
        <w:rPr>
          <w:rFonts w:asciiTheme="minorHAnsi" w:hAnsiTheme="minorHAnsi" w:cs="Calibri"/>
          <w:szCs w:val="22"/>
          <w:lang w:val="es-ES_tradnl" w:eastAsia="es-ES_tradnl"/>
        </w:rPr>
        <w:t>la calificación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de </w:t>
      </w:r>
      <w:r w:rsidR="008849DB" w:rsidRPr="0002710E">
        <w:rPr>
          <w:rFonts w:asciiTheme="minorHAnsi" w:hAnsiTheme="minorHAnsi" w:cs="Calibri"/>
          <w:szCs w:val="22"/>
          <w:lang w:val="es-ES_tradnl" w:eastAsia="es-ES_tradnl"/>
        </w:rPr>
        <w:t>ésta</w:t>
      </w:r>
      <w:r w:rsidR="008849DB">
        <w:rPr>
          <w:rFonts w:asciiTheme="minorHAnsi" w:hAnsiTheme="minorHAnsi" w:cs="Calibri"/>
          <w:szCs w:val="22"/>
          <w:lang w:val="es-ES_tradnl" w:eastAsia="es-ES_tradnl"/>
        </w:rPr>
        <w:t xml:space="preserve">, </w:t>
      </w:r>
      <w:r w:rsidR="008849DB" w:rsidRPr="0002710E">
        <w:rPr>
          <w:rFonts w:asciiTheme="minorHAnsi" w:hAnsiTheme="minorHAnsi" w:cs="Calibri"/>
          <w:szCs w:val="22"/>
          <w:lang w:val="es-ES_tradnl" w:eastAsia="es-ES_tradnl"/>
        </w:rPr>
        <w:t>en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la actualización de Planes de Desarrollo en ejecución.</w:t>
      </w:r>
    </w:p>
    <w:p w14:paraId="3429C024" w14:textId="77777777" w:rsidR="00EE1DA4" w:rsidRDefault="00EE1DA4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40BCE4D8" w14:textId="77777777" w:rsidR="00D44D3B" w:rsidRPr="007E3D1F" w:rsidRDefault="00D44D3B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29A3FC0D" w14:textId="77777777" w:rsidR="00AD27CA" w:rsidRPr="00D33DC8" w:rsidRDefault="00F44D11" w:rsidP="00BE5142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DESCRIPCIÓN OBRA</w:t>
      </w:r>
    </w:p>
    <w:p w14:paraId="13094070" w14:textId="77777777" w:rsidR="00AD1518" w:rsidRDefault="00AD1518" w:rsidP="00C14A47">
      <w:pPr>
        <w:jc w:val="both"/>
        <w:rPr>
          <w:rFonts w:ascii="Calibri" w:hAnsi="Calibri"/>
          <w:szCs w:val="22"/>
        </w:rPr>
      </w:pPr>
    </w:p>
    <w:p w14:paraId="64F9C7A0" w14:textId="232F25CE" w:rsidR="00F5438D" w:rsidRDefault="002F076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>Estanque</w:t>
      </w:r>
      <w:r w:rsidR="007C5523">
        <w:rPr>
          <w:rFonts w:ascii="Calibri" w:hAnsi="Calibri"/>
          <w:szCs w:val="22"/>
        </w:rPr>
        <w:t>s</w:t>
      </w:r>
      <w:r w:rsidR="00F5438D">
        <w:rPr>
          <w:rFonts w:ascii="Calibri" w:hAnsi="Calibri"/>
          <w:szCs w:val="22"/>
        </w:rPr>
        <w:t xml:space="preserve"> ubicad</w:t>
      </w:r>
      <w:r w:rsidR="007F76BD">
        <w:rPr>
          <w:rFonts w:ascii="Calibri" w:hAnsi="Calibri"/>
          <w:szCs w:val="22"/>
        </w:rPr>
        <w:t>o</w:t>
      </w:r>
      <w:r w:rsidR="007C5523">
        <w:rPr>
          <w:rFonts w:ascii="Calibri" w:hAnsi="Calibri"/>
          <w:szCs w:val="22"/>
        </w:rPr>
        <w:t>s</w:t>
      </w:r>
      <w:r w:rsidR="00F5438D">
        <w:rPr>
          <w:rFonts w:ascii="Calibri" w:hAnsi="Calibri"/>
          <w:szCs w:val="22"/>
        </w:rPr>
        <w:t xml:space="preserve"> al interior de un recinto cerrado</w:t>
      </w:r>
    </w:p>
    <w:p w14:paraId="5D6C3524" w14:textId="77777777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1B3F9520" w14:textId="77777777" w:rsidR="00F5438D" w:rsidRPr="005913E4" w:rsidRDefault="002F076D" w:rsidP="00F44D11">
      <w:pPr>
        <w:tabs>
          <w:tab w:val="left" w:pos="0"/>
        </w:tabs>
        <w:jc w:val="both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Datos Estanque</w:t>
      </w:r>
      <w:r w:rsidR="005913E4">
        <w:rPr>
          <w:rFonts w:ascii="Calibri" w:hAnsi="Calibri"/>
          <w:b/>
          <w:szCs w:val="22"/>
        </w:rPr>
        <w:t>:</w:t>
      </w:r>
    </w:p>
    <w:p w14:paraId="7148A771" w14:textId="77777777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ab/>
      </w:r>
      <w:r w:rsidR="002F076D">
        <w:rPr>
          <w:rFonts w:ascii="Calibri" w:hAnsi="Calibri"/>
          <w:szCs w:val="22"/>
        </w:rPr>
        <w:t>Tipo</w:t>
      </w:r>
      <w:r w:rsidR="002F076D">
        <w:rPr>
          <w:rFonts w:ascii="Calibri" w:hAnsi="Calibri"/>
          <w:szCs w:val="22"/>
        </w:rPr>
        <w:tab/>
      </w:r>
      <w:r w:rsidR="00CE51C2">
        <w:rPr>
          <w:rFonts w:ascii="Calibri" w:hAnsi="Calibri"/>
          <w:szCs w:val="22"/>
        </w:rPr>
        <w:tab/>
      </w:r>
      <w:r w:rsidR="00CE51C2">
        <w:rPr>
          <w:rFonts w:ascii="Calibri" w:hAnsi="Calibri"/>
          <w:szCs w:val="22"/>
        </w:rPr>
        <w:tab/>
        <w:t>:</w:t>
      </w:r>
      <w:r w:rsidR="00CE51C2">
        <w:rPr>
          <w:rFonts w:ascii="Calibri" w:hAnsi="Calibri"/>
          <w:szCs w:val="22"/>
        </w:rPr>
        <w:tab/>
        <w:t>Semienterrado</w:t>
      </w:r>
    </w:p>
    <w:p w14:paraId="0B4C8A72" w14:textId="77777777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ab/>
      </w:r>
      <w:r w:rsidR="002F076D">
        <w:rPr>
          <w:rFonts w:ascii="Calibri" w:hAnsi="Calibri"/>
          <w:szCs w:val="22"/>
        </w:rPr>
        <w:t>Material</w:t>
      </w:r>
      <w:r w:rsidR="00CE51C2">
        <w:rPr>
          <w:rFonts w:ascii="Calibri" w:hAnsi="Calibri"/>
          <w:szCs w:val="22"/>
        </w:rPr>
        <w:tab/>
      </w:r>
      <w:r w:rsidR="00CE51C2">
        <w:rPr>
          <w:rFonts w:ascii="Calibri" w:hAnsi="Calibri"/>
          <w:szCs w:val="22"/>
        </w:rPr>
        <w:tab/>
        <w:t>:</w:t>
      </w:r>
      <w:r w:rsidR="00CE51C2">
        <w:rPr>
          <w:rFonts w:ascii="Calibri" w:hAnsi="Calibri"/>
          <w:szCs w:val="22"/>
        </w:rPr>
        <w:tab/>
        <w:t>Hormigón armado</w:t>
      </w:r>
    </w:p>
    <w:p w14:paraId="1267FC93" w14:textId="77777777" w:rsidR="00F5438D" w:rsidRDefault="00F021B9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ab/>
      </w:r>
      <w:r w:rsidR="002F076D">
        <w:rPr>
          <w:rFonts w:ascii="Calibri" w:hAnsi="Calibri"/>
          <w:szCs w:val="22"/>
        </w:rPr>
        <w:t>Volumen</w:t>
      </w:r>
      <w:r>
        <w:rPr>
          <w:rFonts w:ascii="Calibri" w:hAnsi="Calibri"/>
          <w:szCs w:val="22"/>
        </w:rPr>
        <w:tab/>
      </w:r>
      <w:r>
        <w:rPr>
          <w:rFonts w:ascii="Calibri" w:hAnsi="Calibri"/>
          <w:szCs w:val="22"/>
        </w:rPr>
        <w:tab/>
        <w:t>:</w:t>
      </w:r>
      <w:r>
        <w:rPr>
          <w:rFonts w:ascii="Calibri" w:hAnsi="Calibri"/>
          <w:szCs w:val="22"/>
        </w:rPr>
        <w:tab/>
      </w:r>
      <w:r w:rsidR="003F64EA">
        <w:rPr>
          <w:rFonts w:ascii="Calibri" w:hAnsi="Calibri"/>
          <w:szCs w:val="22"/>
        </w:rPr>
        <w:t xml:space="preserve">2000, 4000 y 4000 </w:t>
      </w:r>
      <w:r w:rsidR="00CE51C2">
        <w:rPr>
          <w:rFonts w:ascii="Calibri" w:hAnsi="Calibri"/>
          <w:szCs w:val="22"/>
        </w:rPr>
        <w:t>m</w:t>
      </w:r>
      <w:r w:rsidR="00CE51C2" w:rsidRPr="00CE51C2">
        <w:rPr>
          <w:rFonts w:ascii="Calibri" w:hAnsi="Calibri"/>
          <w:szCs w:val="22"/>
          <w:vertAlign w:val="superscript"/>
        </w:rPr>
        <w:t>3</w:t>
      </w:r>
      <w:r w:rsidR="00F5438D">
        <w:rPr>
          <w:rFonts w:ascii="Calibri" w:hAnsi="Calibri"/>
          <w:szCs w:val="22"/>
        </w:rPr>
        <w:t xml:space="preserve"> </w:t>
      </w:r>
    </w:p>
    <w:p w14:paraId="3A515FFB" w14:textId="77777777" w:rsidR="00F5438D" w:rsidRDefault="00F021B9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ab/>
      </w:r>
    </w:p>
    <w:p w14:paraId="5EDBEC16" w14:textId="1199C918" w:rsidR="00F61F22" w:rsidRDefault="00D0317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 xml:space="preserve">Recinto cuenta con </w:t>
      </w:r>
      <w:r w:rsidR="00F61F22">
        <w:rPr>
          <w:rFonts w:ascii="Calibri" w:hAnsi="Calibri"/>
          <w:szCs w:val="22"/>
        </w:rPr>
        <w:t xml:space="preserve">tele vigilancia y telecontrol, así como con elementos de </w:t>
      </w:r>
      <w:r w:rsidR="008849DB">
        <w:rPr>
          <w:rFonts w:ascii="Calibri" w:hAnsi="Calibri"/>
          <w:szCs w:val="22"/>
        </w:rPr>
        <w:t>control en</w:t>
      </w:r>
      <w:r w:rsidR="00F61F22">
        <w:rPr>
          <w:rFonts w:ascii="Calibri" w:hAnsi="Calibri"/>
          <w:szCs w:val="22"/>
        </w:rPr>
        <w:t xml:space="preserve"> los estanques tales como sensores de nivel.</w:t>
      </w:r>
    </w:p>
    <w:p w14:paraId="35FCE1E8" w14:textId="77777777" w:rsidR="00F61F22" w:rsidRDefault="00F61F22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>Cuenta el recinto con válvulas electro-actuadas a distancia y caudalímetro de salida.</w:t>
      </w:r>
    </w:p>
    <w:p w14:paraId="417359EC" w14:textId="77777777" w:rsidR="00F61F22" w:rsidRDefault="00F61F22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014D8802" w14:textId="77777777" w:rsidR="00C847A7" w:rsidRDefault="00F61F22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 xml:space="preserve">Existe un </w:t>
      </w:r>
      <w:r w:rsidR="0073317B">
        <w:rPr>
          <w:rFonts w:ascii="Calibri" w:hAnsi="Calibri"/>
          <w:szCs w:val="22"/>
        </w:rPr>
        <w:t xml:space="preserve">equipo electrógeno </w:t>
      </w:r>
      <w:r>
        <w:rPr>
          <w:rFonts w:ascii="Calibri" w:hAnsi="Calibri"/>
          <w:szCs w:val="22"/>
        </w:rPr>
        <w:t>de respaldo.</w:t>
      </w:r>
    </w:p>
    <w:p w14:paraId="16675CF7" w14:textId="77777777" w:rsidR="00B235FB" w:rsidRDefault="00B235FB" w:rsidP="00F5438D">
      <w:pPr>
        <w:tabs>
          <w:tab w:val="left" w:pos="0"/>
        </w:tabs>
        <w:ind w:left="360"/>
        <w:jc w:val="both"/>
        <w:rPr>
          <w:rFonts w:ascii="Calibri" w:hAnsi="Calibri"/>
          <w:szCs w:val="22"/>
        </w:rPr>
      </w:pPr>
    </w:p>
    <w:p w14:paraId="166637F7" w14:textId="77777777" w:rsidR="00F5438D" w:rsidRPr="007F76BD" w:rsidRDefault="00F5438D" w:rsidP="007F76BD">
      <w:pPr>
        <w:tabs>
          <w:tab w:val="left" w:pos="0"/>
        </w:tabs>
        <w:ind w:left="360"/>
        <w:jc w:val="both"/>
        <w:rPr>
          <w:rFonts w:ascii="Calibri" w:hAnsi="Calibri"/>
          <w:szCs w:val="22"/>
        </w:rPr>
      </w:pPr>
    </w:p>
    <w:p w14:paraId="6A7DC19A" w14:textId="77777777" w:rsidR="00C847A7" w:rsidRDefault="00C847A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75792259" w14:textId="77777777" w:rsidR="00CE51C2" w:rsidRDefault="00CE51C2">
      <w:pPr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br w:type="page"/>
      </w:r>
    </w:p>
    <w:p w14:paraId="432799FB" w14:textId="77777777" w:rsidR="007F73A6" w:rsidRPr="007F73A6" w:rsidRDefault="007F73A6" w:rsidP="00F5438D">
      <w:pPr>
        <w:jc w:val="center"/>
        <w:rPr>
          <w:rFonts w:ascii="Calibri" w:hAnsi="Calibri"/>
          <w:b/>
          <w:szCs w:val="22"/>
        </w:rPr>
      </w:pPr>
      <w:r w:rsidRPr="007F73A6">
        <w:rPr>
          <w:rFonts w:ascii="Calibri" w:hAnsi="Calibri"/>
          <w:b/>
          <w:szCs w:val="22"/>
        </w:rPr>
        <w:lastRenderedPageBreak/>
        <w:t>Figura N</w:t>
      </w:r>
      <w:r w:rsidRPr="007F73A6">
        <w:rPr>
          <w:rFonts w:ascii="Calibri" w:hAnsi="Calibri"/>
          <w:b/>
          <w:szCs w:val="22"/>
          <w:vertAlign w:val="superscript"/>
        </w:rPr>
        <w:t>o</w:t>
      </w:r>
      <w:r w:rsidRPr="007F73A6">
        <w:rPr>
          <w:rFonts w:ascii="Calibri" w:hAnsi="Calibri"/>
          <w:b/>
          <w:szCs w:val="22"/>
        </w:rPr>
        <w:t xml:space="preserve"> 2.1</w:t>
      </w:r>
    </w:p>
    <w:p w14:paraId="614B1084" w14:textId="38D28DAD" w:rsidR="00D03177" w:rsidRDefault="00D03177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7C58C18" w14:textId="0091EC6F" w:rsidR="00D03177" w:rsidRDefault="00075E25" w:rsidP="007F73A6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anchor distT="0" distB="0" distL="114300" distR="114300" simplePos="0" relativeHeight="251658240" behindDoc="1" locked="0" layoutInCell="1" allowOverlap="1" wp14:anchorId="45C84557" wp14:editId="3D9D7326">
            <wp:simplePos x="0" y="0"/>
            <wp:positionH relativeFrom="column">
              <wp:posOffset>297815</wp:posOffset>
            </wp:positionH>
            <wp:positionV relativeFrom="paragraph">
              <wp:posOffset>13335</wp:posOffset>
            </wp:positionV>
            <wp:extent cx="4996815" cy="3419475"/>
            <wp:effectExtent l="0" t="0" r="0" b="9525"/>
            <wp:wrapTight wrapText="bothSides">
              <wp:wrapPolygon edited="0">
                <wp:start x="0" y="0"/>
                <wp:lineTo x="0" y="21540"/>
                <wp:lineTo x="21493" y="21540"/>
                <wp:lineTo x="21493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stanques ISuarez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9C3D07" w14:textId="77777777" w:rsidR="00D03177" w:rsidRDefault="00D03177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4DDF3E2" w14:textId="77777777" w:rsidR="00D03177" w:rsidRDefault="00D03177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1E203BC" w14:textId="77777777" w:rsidR="00D03177" w:rsidRDefault="00D03177" w:rsidP="007F73A6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Emplazamiento Estanques</w:t>
      </w:r>
    </w:p>
    <w:p w14:paraId="36B62CF2" w14:textId="77777777" w:rsidR="00D03177" w:rsidRDefault="00D03177" w:rsidP="007F73A6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inline distT="0" distB="0" distL="0" distR="0" wp14:anchorId="6D075855" wp14:editId="4DD49E87">
            <wp:extent cx="3799759" cy="2960717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stanque Isuarez y Nº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9485" cy="2968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71E1A" w14:textId="77777777" w:rsidR="00D03177" w:rsidRDefault="00D03177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E7A8B4A" w14:textId="77777777" w:rsidR="00D03177" w:rsidRPr="007F73A6" w:rsidRDefault="00D03177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E3E4012" w14:textId="77777777" w:rsidR="007F73A6" w:rsidRPr="007F73A6" w:rsidRDefault="007F73A6" w:rsidP="0097031F">
      <w:pPr>
        <w:jc w:val="center"/>
        <w:rPr>
          <w:rFonts w:ascii="Calibri" w:hAnsi="Calibri"/>
          <w:b/>
          <w:szCs w:val="22"/>
        </w:rPr>
      </w:pPr>
    </w:p>
    <w:p w14:paraId="052CB022" w14:textId="1F62F45F" w:rsidR="007F73A6" w:rsidRDefault="007F73A6" w:rsidP="00055453">
      <w:pPr>
        <w:ind w:left="2127" w:hanging="2127"/>
        <w:jc w:val="both"/>
        <w:rPr>
          <w:rFonts w:ascii="Calibri" w:hAnsi="Calibri"/>
          <w:szCs w:val="22"/>
        </w:rPr>
      </w:pPr>
    </w:p>
    <w:p w14:paraId="3245AEF6" w14:textId="194275C2" w:rsidR="007C5523" w:rsidRDefault="007C5523" w:rsidP="00055453">
      <w:pPr>
        <w:ind w:left="2127" w:hanging="2127"/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>Ç</w:t>
      </w:r>
    </w:p>
    <w:p w14:paraId="307B438F" w14:textId="77777777" w:rsidR="007C5523" w:rsidRPr="00313D8A" w:rsidRDefault="007C5523" w:rsidP="00055453">
      <w:pPr>
        <w:ind w:left="2127" w:hanging="2127"/>
        <w:jc w:val="both"/>
        <w:rPr>
          <w:rFonts w:ascii="Calibri" w:hAnsi="Calibri"/>
          <w:szCs w:val="22"/>
        </w:rPr>
      </w:pPr>
    </w:p>
    <w:p w14:paraId="1E6DC7AB" w14:textId="77777777" w:rsidR="007F73A6" w:rsidRDefault="007F73A6" w:rsidP="00055453">
      <w:pPr>
        <w:ind w:left="2127" w:hanging="2127"/>
        <w:jc w:val="both"/>
        <w:rPr>
          <w:rFonts w:ascii="Calibri" w:hAnsi="Calibri"/>
          <w:szCs w:val="22"/>
        </w:rPr>
      </w:pPr>
    </w:p>
    <w:p w14:paraId="7491B140" w14:textId="77777777" w:rsidR="004226D6" w:rsidRPr="00F44D11" w:rsidRDefault="00F44D11" w:rsidP="00F44D11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2" w:name="_Toc478122590"/>
      <w:r>
        <w:rPr>
          <w:rFonts w:ascii="Calibri" w:hAnsi="Calibri"/>
          <w:sz w:val="24"/>
          <w:szCs w:val="24"/>
        </w:rPr>
        <w:t>VISITA TERREN</w:t>
      </w:r>
      <w:bookmarkEnd w:id="2"/>
      <w:r>
        <w:rPr>
          <w:rFonts w:ascii="Calibri" w:hAnsi="Calibri"/>
          <w:sz w:val="24"/>
          <w:szCs w:val="24"/>
        </w:rPr>
        <w:t>O</w:t>
      </w:r>
      <w:r w:rsidR="005C0C15">
        <w:rPr>
          <w:rFonts w:ascii="Calibri" w:hAnsi="Calibri"/>
          <w:sz w:val="24"/>
          <w:szCs w:val="24"/>
        </w:rPr>
        <w:t xml:space="preserve"> Y CALIFICACIÓN</w:t>
      </w:r>
    </w:p>
    <w:p w14:paraId="1449E50E" w14:textId="77777777" w:rsidR="004226D6" w:rsidRDefault="004226D6" w:rsidP="00BE5142">
      <w:pPr>
        <w:contextualSpacing/>
        <w:jc w:val="both"/>
        <w:rPr>
          <w:rFonts w:ascii="Calibri" w:hAnsi="Calibri" w:cs="Arial"/>
          <w:szCs w:val="22"/>
        </w:rPr>
      </w:pPr>
    </w:p>
    <w:p w14:paraId="71E506DA" w14:textId="77777777" w:rsidR="00D03177" w:rsidRPr="0002710E" w:rsidRDefault="00D03177" w:rsidP="00D0317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16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7A44BEF2" w14:textId="77777777" w:rsidR="00D03177" w:rsidRPr="0002710E" w:rsidRDefault="00D03177" w:rsidP="00D03177">
      <w:pPr>
        <w:contextualSpacing/>
        <w:jc w:val="both"/>
        <w:rPr>
          <w:rFonts w:asciiTheme="minorHAnsi" w:hAnsiTheme="minorHAnsi" w:cs="Arial"/>
          <w:szCs w:val="22"/>
        </w:rPr>
      </w:pPr>
    </w:p>
    <w:p w14:paraId="3A5E3D87" w14:textId="307C7988" w:rsidR="00D03177" w:rsidRPr="0002710E" w:rsidRDefault="00D03177" w:rsidP="00D0317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Durante la visita se levantó una ficha donde se calificó el estado de conservación por </w:t>
      </w:r>
      <w:r w:rsidR="008849DB" w:rsidRPr="0002710E">
        <w:rPr>
          <w:rFonts w:asciiTheme="minorHAnsi" w:hAnsiTheme="minorHAnsi" w:cs="Arial"/>
          <w:szCs w:val="22"/>
        </w:rPr>
        <w:t>elementos, según</w:t>
      </w:r>
      <w:r w:rsidRPr="0002710E">
        <w:rPr>
          <w:rFonts w:asciiTheme="minorHAnsi" w:hAnsiTheme="minorHAnsi" w:cs="Arial"/>
          <w:szCs w:val="22"/>
        </w:rPr>
        <w:t xml:space="preserve"> siguiente detalle.</w:t>
      </w:r>
    </w:p>
    <w:p w14:paraId="4C6B485F" w14:textId="77777777" w:rsidR="00F44D11" w:rsidRDefault="00F44D11" w:rsidP="00BE5142">
      <w:pPr>
        <w:contextualSpacing/>
        <w:jc w:val="both"/>
        <w:rPr>
          <w:rFonts w:ascii="Calibri" w:hAnsi="Calibri" w:cs="Arial"/>
          <w:szCs w:val="22"/>
        </w:rPr>
      </w:pPr>
    </w:p>
    <w:p w14:paraId="4AC446AB" w14:textId="77777777" w:rsidR="00F44D11" w:rsidRDefault="00F44D11" w:rsidP="00F44D11">
      <w:pPr>
        <w:pStyle w:val="Prrafodelista"/>
        <w:numPr>
          <w:ilvl w:val="0"/>
          <w:numId w:val="42"/>
        </w:numPr>
        <w:jc w:val="both"/>
        <w:rPr>
          <w:rFonts w:ascii="Calibri" w:hAnsi="Calibri" w:cs="Arial"/>
          <w:szCs w:val="22"/>
        </w:rPr>
      </w:pPr>
      <w:r w:rsidRPr="00F5438D">
        <w:rPr>
          <w:rFonts w:ascii="Calibri" w:hAnsi="Calibri" w:cs="Arial"/>
          <w:b/>
          <w:szCs w:val="22"/>
        </w:rPr>
        <w:t>Estado de conservación</w:t>
      </w:r>
      <w:r>
        <w:rPr>
          <w:rFonts w:ascii="Calibri" w:hAnsi="Calibri" w:cs="Arial"/>
          <w:szCs w:val="22"/>
        </w:rPr>
        <w:t>:</w:t>
      </w:r>
    </w:p>
    <w:p w14:paraId="66D7E603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</w:p>
    <w:p w14:paraId="039FDD68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(B)</w:t>
      </w:r>
      <w:r>
        <w:rPr>
          <w:rFonts w:ascii="Calibri" w:hAnsi="Calibri" w:cs="Arial"/>
          <w:szCs w:val="22"/>
        </w:rPr>
        <w:tab/>
        <w:t>Buenas condiciones</w:t>
      </w:r>
    </w:p>
    <w:p w14:paraId="26FD89DE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(R+)</w:t>
      </w:r>
      <w:r>
        <w:rPr>
          <w:rFonts w:ascii="Calibri" w:hAnsi="Calibri" w:cs="Arial"/>
          <w:szCs w:val="22"/>
        </w:rPr>
        <w:tab/>
        <w:t>Condiciones mejores que regular</w:t>
      </w:r>
    </w:p>
    <w:p w14:paraId="679ECE21" w14:textId="77777777" w:rsidR="003E34A8" w:rsidRPr="00D531FE" w:rsidRDefault="003E34A8" w:rsidP="003E34A8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(R-)</w:t>
      </w:r>
      <w:r>
        <w:rPr>
          <w:rFonts w:ascii="Calibri" w:hAnsi="Calibri" w:cs="Arial"/>
          <w:szCs w:val="22"/>
        </w:rPr>
        <w:tab/>
        <w:t>Condiciones menores que regular</w:t>
      </w:r>
    </w:p>
    <w:p w14:paraId="5256C8F0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(M)</w:t>
      </w:r>
      <w:r>
        <w:rPr>
          <w:rFonts w:ascii="Calibri" w:hAnsi="Calibri" w:cs="Arial"/>
          <w:szCs w:val="22"/>
        </w:rPr>
        <w:tab/>
        <w:t>Malas condiciones</w:t>
      </w:r>
    </w:p>
    <w:p w14:paraId="6667902D" w14:textId="77777777" w:rsidR="00F44D11" w:rsidRPr="00F5438D" w:rsidRDefault="00F44D11" w:rsidP="00F5438D">
      <w:pPr>
        <w:jc w:val="both"/>
        <w:rPr>
          <w:rFonts w:ascii="Calibri" w:hAnsi="Calibri" w:cs="Arial"/>
          <w:szCs w:val="22"/>
        </w:rPr>
      </w:pPr>
    </w:p>
    <w:p w14:paraId="2E130B41" w14:textId="77777777" w:rsidR="00F44D11" w:rsidRPr="00F5438D" w:rsidRDefault="00F44D11" w:rsidP="00F44D11">
      <w:pPr>
        <w:pStyle w:val="Prrafodelista"/>
        <w:numPr>
          <w:ilvl w:val="0"/>
          <w:numId w:val="42"/>
        </w:numPr>
        <w:jc w:val="both"/>
        <w:rPr>
          <w:rFonts w:ascii="Calibri" w:hAnsi="Calibri" w:cs="Arial"/>
          <w:b/>
          <w:szCs w:val="22"/>
        </w:rPr>
      </w:pPr>
      <w:r w:rsidRPr="00F5438D">
        <w:rPr>
          <w:rFonts w:ascii="Calibri" w:hAnsi="Calibri" w:cs="Arial"/>
          <w:b/>
          <w:szCs w:val="22"/>
        </w:rPr>
        <w:t>Estado operacional</w:t>
      </w:r>
    </w:p>
    <w:p w14:paraId="2BA38E96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</w:p>
    <w:p w14:paraId="3CA1DF64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(OS)</w:t>
      </w:r>
      <w:r>
        <w:rPr>
          <w:rFonts w:ascii="Calibri" w:hAnsi="Calibri" w:cs="Arial"/>
          <w:szCs w:val="22"/>
        </w:rPr>
        <w:tab/>
        <w:t>Operativa sin reparo</w:t>
      </w:r>
    </w:p>
    <w:p w14:paraId="2903E36F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(OC)</w:t>
      </w:r>
      <w:r>
        <w:rPr>
          <w:rFonts w:ascii="Calibri" w:hAnsi="Calibri" w:cs="Arial"/>
          <w:szCs w:val="22"/>
        </w:rPr>
        <w:tab/>
      </w:r>
      <w:r w:rsidR="005C0C15">
        <w:rPr>
          <w:rFonts w:ascii="Calibri" w:hAnsi="Calibri" w:cs="Arial"/>
          <w:szCs w:val="22"/>
        </w:rPr>
        <w:t>Operativa con problemas</w:t>
      </w:r>
    </w:p>
    <w:p w14:paraId="1538E694" w14:textId="77777777" w:rsidR="005C0C15" w:rsidRDefault="005C0C15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(NO)</w:t>
      </w:r>
      <w:r>
        <w:rPr>
          <w:rFonts w:ascii="Calibri" w:hAnsi="Calibri" w:cs="Arial"/>
          <w:szCs w:val="22"/>
        </w:rPr>
        <w:tab/>
        <w:t>No operativa</w:t>
      </w:r>
    </w:p>
    <w:p w14:paraId="42F279A8" w14:textId="77777777" w:rsidR="00F44D11" w:rsidRPr="00F44D11" w:rsidRDefault="00F44D11" w:rsidP="00F44D11">
      <w:pPr>
        <w:jc w:val="both"/>
        <w:rPr>
          <w:rFonts w:ascii="Calibri" w:hAnsi="Calibri" w:cs="Arial"/>
          <w:szCs w:val="22"/>
        </w:rPr>
      </w:pPr>
    </w:p>
    <w:p w14:paraId="6B31FD37" w14:textId="77777777" w:rsidR="005C0C15" w:rsidRDefault="00F5438D" w:rsidP="00BE5142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Dicha ficha se adjunta al presente informe</w:t>
      </w:r>
      <w:r w:rsidR="00F021B9">
        <w:rPr>
          <w:rFonts w:ascii="Calibri" w:hAnsi="Calibri" w:cs="Arial"/>
          <w:szCs w:val="22"/>
        </w:rPr>
        <w:t>.</w:t>
      </w:r>
    </w:p>
    <w:p w14:paraId="77CC295A" w14:textId="77777777" w:rsidR="00F021B9" w:rsidRDefault="00F021B9" w:rsidP="00BE5142">
      <w:pPr>
        <w:contextualSpacing/>
        <w:jc w:val="both"/>
        <w:rPr>
          <w:rFonts w:ascii="Calibri" w:hAnsi="Calibri" w:cs="Arial"/>
          <w:szCs w:val="22"/>
        </w:rPr>
      </w:pPr>
    </w:p>
    <w:p w14:paraId="6E5B63FE" w14:textId="77777777" w:rsidR="005C0C15" w:rsidRPr="00F44D11" w:rsidRDefault="00AD4487" w:rsidP="005C0C15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SET FOTOGRAFICO</w:t>
      </w:r>
    </w:p>
    <w:p w14:paraId="431802AE" w14:textId="77777777" w:rsidR="00AD4487" w:rsidRPr="00AD4487" w:rsidRDefault="00AD4487" w:rsidP="00AD4487">
      <w:pPr>
        <w:ind w:left="2127" w:hanging="2127"/>
        <w:jc w:val="center"/>
        <w:rPr>
          <w:rFonts w:ascii="Calibri" w:hAnsi="Calibri" w:cs="Arial"/>
          <w:szCs w:val="22"/>
        </w:rPr>
      </w:pPr>
    </w:p>
    <w:p w14:paraId="0B2BAD59" w14:textId="77777777" w:rsidR="00AD4487" w:rsidRPr="00AD4487" w:rsidRDefault="00AD4487" w:rsidP="00AD4487">
      <w:pPr>
        <w:jc w:val="both"/>
        <w:rPr>
          <w:rFonts w:ascii="Calibri" w:hAnsi="Calibri" w:cs="Arial"/>
          <w:szCs w:val="22"/>
        </w:rPr>
      </w:pPr>
      <w:r w:rsidRPr="00AD4487">
        <w:rPr>
          <w:rFonts w:ascii="Calibri" w:hAnsi="Calibri" w:cs="Arial"/>
          <w:szCs w:val="22"/>
        </w:rPr>
        <w:t>Se acompaña a continuación algunas fotografías</w:t>
      </w:r>
      <w:r w:rsidR="00C847A7">
        <w:rPr>
          <w:rFonts w:ascii="Calibri" w:hAnsi="Calibri" w:cs="Arial"/>
          <w:szCs w:val="22"/>
        </w:rPr>
        <w:t xml:space="preserve"> que dan cue</w:t>
      </w:r>
      <w:r w:rsidRPr="00AD4487">
        <w:rPr>
          <w:rFonts w:ascii="Calibri" w:hAnsi="Calibri" w:cs="Arial"/>
          <w:szCs w:val="22"/>
        </w:rPr>
        <w:t xml:space="preserve">nta </w:t>
      </w:r>
      <w:r w:rsidR="00C847A7">
        <w:rPr>
          <w:rFonts w:ascii="Calibri" w:hAnsi="Calibri" w:cs="Arial"/>
          <w:szCs w:val="22"/>
        </w:rPr>
        <w:t xml:space="preserve"> de la visita efectuada y </w:t>
      </w:r>
      <w:r w:rsidRPr="00AD4487">
        <w:rPr>
          <w:rFonts w:ascii="Calibri" w:hAnsi="Calibri" w:cs="Arial"/>
          <w:szCs w:val="22"/>
        </w:rPr>
        <w:t xml:space="preserve"> la situación </w:t>
      </w:r>
      <w:r>
        <w:rPr>
          <w:rFonts w:ascii="Calibri" w:hAnsi="Calibri" w:cs="Arial"/>
          <w:szCs w:val="22"/>
        </w:rPr>
        <w:t>actual de la infraestructura.</w:t>
      </w:r>
    </w:p>
    <w:p w14:paraId="25A5E488" w14:textId="77777777" w:rsidR="00AD4487" w:rsidRPr="00AD4487" w:rsidRDefault="00AD4487" w:rsidP="00AD4487">
      <w:pPr>
        <w:ind w:left="2127" w:hanging="2127"/>
        <w:jc w:val="both"/>
        <w:rPr>
          <w:rFonts w:ascii="Calibri" w:hAnsi="Calibri" w:cs="Arial"/>
          <w:szCs w:val="22"/>
        </w:rPr>
      </w:pPr>
    </w:p>
    <w:p w14:paraId="683D0DE5" w14:textId="1B72B4FF" w:rsidR="00AD4487" w:rsidRPr="007F73A6" w:rsidRDefault="00AD4487" w:rsidP="00AD4487">
      <w:pPr>
        <w:ind w:left="2127" w:hanging="2127"/>
        <w:jc w:val="center"/>
        <w:rPr>
          <w:rFonts w:ascii="Calibri" w:hAnsi="Calibri"/>
          <w:b/>
          <w:szCs w:val="22"/>
        </w:rPr>
      </w:pPr>
      <w:r w:rsidRPr="007F73A6">
        <w:rPr>
          <w:rFonts w:ascii="Calibri" w:hAnsi="Calibri"/>
          <w:b/>
          <w:szCs w:val="22"/>
        </w:rPr>
        <w:t>Figura N</w:t>
      </w:r>
      <w:r w:rsidRPr="007F73A6">
        <w:rPr>
          <w:rFonts w:ascii="Calibri" w:hAnsi="Calibri"/>
          <w:b/>
          <w:szCs w:val="22"/>
          <w:vertAlign w:val="superscript"/>
        </w:rPr>
        <w:t>o</w:t>
      </w:r>
      <w:r>
        <w:rPr>
          <w:rFonts w:ascii="Calibri" w:hAnsi="Calibri"/>
          <w:b/>
          <w:szCs w:val="22"/>
        </w:rPr>
        <w:t xml:space="preserve"> 4</w:t>
      </w:r>
      <w:r w:rsidRPr="007F73A6">
        <w:rPr>
          <w:rFonts w:ascii="Calibri" w:hAnsi="Calibri"/>
          <w:b/>
          <w:szCs w:val="22"/>
        </w:rPr>
        <w:t>.1</w:t>
      </w:r>
    </w:p>
    <w:p w14:paraId="094AF7E4" w14:textId="2CC531C1" w:rsidR="00AD4487" w:rsidRDefault="008849DB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Estanques,</w:t>
      </w:r>
      <w:r w:rsidR="001D4E05">
        <w:rPr>
          <w:rFonts w:ascii="Calibri" w:hAnsi="Calibri"/>
          <w:b/>
          <w:szCs w:val="22"/>
        </w:rPr>
        <w:t xml:space="preserve"> vista general</w:t>
      </w:r>
    </w:p>
    <w:p w14:paraId="3282FD1D" w14:textId="7444B438" w:rsidR="00075E25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anchor distT="0" distB="0" distL="114300" distR="114300" simplePos="0" relativeHeight="251659264" behindDoc="1" locked="0" layoutInCell="1" allowOverlap="1" wp14:anchorId="3517622F" wp14:editId="1FE44457">
            <wp:simplePos x="0" y="0"/>
            <wp:positionH relativeFrom="column">
              <wp:posOffset>2825619</wp:posOffset>
            </wp:positionH>
            <wp:positionV relativeFrom="paragraph">
              <wp:posOffset>102301</wp:posOffset>
            </wp:positionV>
            <wp:extent cx="2806065" cy="2104390"/>
            <wp:effectExtent l="0" t="0" r="635" b="3810"/>
            <wp:wrapTight wrapText="bothSides">
              <wp:wrapPolygon edited="0">
                <wp:start x="0" y="0"/>
                <wp:lineTo x="0" y="21509"/>
                <wp:lineTo x="21507" y="21509"/>
                <wp:lineTo x="21507" y="0"/>
                <wp:lineTo x="0" y="0"/>
              </wp:wrapPolygon>
            </wp:wrapTight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STANQUES  INES DE SUAREZ - 1 de 58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065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63B8F2" w14:textId="304B97FB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2B7DE740" w14:textId="44FDBC81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626D546" w14:textId="570A1C5C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3CCC5A8" w14:textId="1621871A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BC1D53E" w14:textId="447F6C87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2CA14A71" w14:textId="1AB03096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118EAFD" w14:textId="034386DF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C87EC4E" w14:textId="558127E7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6E4B244" w14:textId="24BF8C50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F2F3090" w14:textId="1066D35D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3C76276" w14:textId="420195DF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Estanque Nº 1  V= 2000 m3</w:t>
      </w:r>
    </w:p>
    <w:p w14:paraId="18F5ED2B" w14:textId="11D39695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4349B83A" w14:textId="7D4482E7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anchor distT="0" distB="0" distL="114300" distR="114300" simplePos="0" relativeHeight="251660288" behindDoc="1" locked="0" layoutInCell="1" allowOverlap="1" wp14:anchorId="4E91224B" wp14:editId="5D7A66D5">
            <wp:simplePos x="0" y="0"/>
            <wp:positionH relativeFrom="column">
              <wp:posOffset>2411533</wp:posOffset>
            </wp:positionH>
            <wp:positionV relativeFrom="paragraph">
              <wp:posOffset>123168</wp:posOffset>
            </wp:positionV>
            <wp:extent cx="3068955" cy="2301240"/>
            <wp:effectExtent l="0" t="0" r="4445" b="0"/>
            <wp:wrapTight wrapText="bothSides">
              <wp:wrapPolygon edited="0">
                <wp:start x="0" y="0"/>
                <wp:lineTo x="0" y="21457"/>
                <wp:lineTo x="21542" y="21457"/>
                <wp:lineTo x="21542" y="0"/>
                <wp:lineTo x="0" y="0"/>
              </wp:wrapPolygon>
            </wp:wrapTight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STANQUES  INES DE SUAREZ - 2 de 58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955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5874A3" w14:textId="2835A2C3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6A01346" w14:textId="161029F7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526B1CA" w14:textId="112D3844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63A7400" w14:textId="0B80EB09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BC5733C" w14:textId="10E2C321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664860E" w14:textId="708DB550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D9C1350" w14:textId="474EF55F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93D7C14" w14:textId="598471A3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8F6F3A3" w14:textId="61288A4D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79163941" w14:textId="649F6986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2A01DB5" w14:textId="39874449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01A077A" w14:textId="7BD8494A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Estanque Nº 2  V= 4000 m3</w:t>
      </w:r>
    </w:p>
    <w:p w14:paraId="14C480B7" w14:textId="518AA6FC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4F35010A" w14:textId="4C20CE51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anchor distT="0" distB="0" distL="114300" distR="114300" simplePos="0" relativeHeight="251661312" behindDoc="1" locked="0" layoutInCell="1" allowOverlap="1" wp14:anchorId="25A76F61" wp14:editId="7803E1D4">
            <wp:simplePos x="0" y="0"/>
            <wp:positionH relativeFrom="column">
              <wp:posOffset>2456093</wp:posOffset>
            </wp:positionH>
            <wp:positionV relativeFrom="paragraph">
              <wp:posOffset>152487</wp:posOffset>
            </wp:positionV>
            <wp:extent cx="3013075" cy="2259330"/>
            <wp:effectExtent l="0" t="0" r="0" b="1270"/>
            <wp:wrapTight wrapText="bothSides">
              <wp:wrapPolygon edited="0">
                <wp:start x="0" y="0"/>
                <wp:lineTo x="0" y="21491"/>
                <wp:lineTo x="21486" y="21491"/>
                <wp:lineTo x="21486" y="0"/>
                <wp:lineTo x="0" y="0"/>
              </wp:wrapPolygon>
            </wp:wrapTight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STANQUES  INES DE SUAREZ - 3 de 58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3075" cy="2259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83FF02" w14:textId="6CC13BD2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76B07129" w14:textId="06232501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2D712B77" w14:textId="1C9286DE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070153D" w14:textId="76EBAFDB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4AC65793" w14:textId="361A7559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014B418" w14:textId="254DD19D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56F4628" w14:textId="08E3495F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2827703" w14:textId="321C7C17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09D15B92" w14:textId="3FB2A204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42FE5336" w14:textId="46BDF9A3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83F491F" w14:textId="12DA415F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72C3969" w14:textId="65CE97F5" w:rsidR="007C5523" w:rsidRDefault="007C5523" w:rsidP="007C5523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Estanque Nº 3  V= 4000 m3</w:t>
      </w:r>
    </w:p>
    <w:p w14:paraId="43B8A095" w14:textId="6662EAD8" w:rsidR="007C5523" w:rsidRDefault="004063ED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anchor distT="0" distB="0" distL="114300" distR="114300" simplePos="0" relativeHeight="251662336" behindDoc="1" locked="0" layoutInCell="1" allowOverlap="1" wp14:anchorId="74C15DBA" wp14:editId="67D3B796">
            <wp:simplePos x="0" y="0"/>
            <wp:positionH relativeFrom="column">
              <wp:posOffset>1053465</wp:posOffset>
            </wp:positionH>
            <wp:positionV relativeFrom="paragraph">
              <wp:posOffset>191595</wp:posOffset>
            </wp:positionV>
            <wp:extent cx="3499485" cy="2624455"/>
            <wp:effectExtent l="0" t="0" r="5715" b="4445"/>
            <wp:wrapTight wrapText="bothSides">
              <wp:wrapPolygon edited="0">
                <wp:start x="0" y="0"/>
                <wp:lineTo x="0" y="21532"/>
                <wp:lineTo x="21557" y="21532"/>
                <wp:lineTo x="21557" y="0"/>
                <wp:lineTo x="0" y="0"/>
              </wp:wrapPolygon>
            </wp:wrapTight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HOTO-2023-03-16-11-55-2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485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D2AAF" w14:textId="4A7B2010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7089F142" w14:textId="18E897F1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76FA660" w14:textId="78188E05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E2F1483" w14:textId="7963027A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7ABE1B7F" w14:textId="31C572DA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28CB40C" w14:textId="3AE3E1F6" w:rsidR="007C5523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3607DA5" w14:textId="77777777" w:rsidR="007C5523" w:rsidRPr="007F73A6" w:rsidRDefault="007C5523" w:rsidP="00AD4487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C14964F" w14:textId="40C0128F" w:rsidR="009469D5" w:rsidRDefault="009469D5" w:rsidP="005627BB">
      <w:pPr>
        <w:jc w:val="center"/>
        <w:rPr>
          <w:rFonts w:ascii="Calibri" w:hAnsi="Calibri" w:cs="Arial"/>
          <w:b/>
          <w:szCs w:val="22"/>
        </w:rPr>
      </w:pPr>
    </w:p>
    <w:p w14:paraId="2394D6BC" w14:textId="50F360F7" w:rsidR="007C5523" w:rsidRDefault="007C5523" w:rsidP="005627BB">
      <w:pPr>
        <w:jc w:val="center"/>
        <w:rPr>
          <w:rFonts w:ascii="Calibri" w:hAnsi="Calibri" w:cs="Arial"/>
          <w:b/>
          <w:szCs w:val="22"/>
        </w:rPr>
      </w:pPr>
    </w:p>
    <w:p w14:paraId="23DBC4D7" w14:textId="411B2F2B" w:rsidR="007C5523" w:rsidRDefault="007C5523" w:rsidP="005627BB">
      <w:pPr>
        <w:jc w:val="center"/>
        <w:rPr>
          <w:rFonts w:ascii="Calibri" w:hAnsi="Calibri" w:cs="Arial"/>
          <w:b/>
          <w:szCs w:val="22"/>
        </w:rPr>
      </w:pPr>
    </w:p>
    <w:p w14:paraId="4AED4DE7" w14:textId="77777777" w:rsidR="007C5523" w:rsidRDefault="007C5523" w:rsidP="005627BB">
      <w:pPr>
        <w:jc w:val="center"/>
        <w:rPr>
          <w:rFonts w:ascii="Calibri" w:hAnsi="Calibri" w:cs="Arial"/>
          <w:b/>
          <w:szCs w:val="22"/>
        </w:rPr>
      </w:pPr>
    </w:p>
    <w:p w14:paraId="5CD71C2E" w14:textId="77777777" w:rsidR="001D4E05" w:rsidRDefault="001D4E05">
      <w:pPr>
        <w:rPr>
          <w:rFonts w:ascii="Calibri" w:hAnsi="Calibri" w:cs="Arial"/>
          <w:b/>
          <w:szCs w:val="22"/>
        </w:rPr>
      </w:pPr>
    </w:p>
    <w:p w14:paraId="4360F57D" w14:textId="4036F552" w:rsidR="00306DA7" w:rsidRDefault="00306DA7">
      <w:pPr>
        <w:rPr>
          <w:rFonts w:ascii="Calibri" w:hAnsi="Calibri" w:cs="Arial"/>
          <w:b/>
          <w:szCs w:val="22"/>
        </w:rPr>
      </w:pPr>
    </w:p>
    <w:p w14:paraId="176E1FFC" w14:textId="76CDCE2D" w:rsidR="004063ED" w:rsidRDefault="004063ED">
      <w:pPr>
        <w:rPr>
          <w:rFonts w:ascii="Calibri" w:hAnsi="Calibri" w:cs="Arial"/>
          <w:b/>
          <w:szCs w:val="22"/>
        </w:rPr>
      </w:pPr>
    </w:p>
    <w:p w14:paraId="506B8710" w14:textId="48294E3F" w:rsidR="004063ED" w:rsidRDefault="004063ED">
      <w:pPr>
        <w:rPr>
          <w:rFonts w:ascii="Calibri" w:hAnsi="Calibri" w:cs="Arial"/>
          <w:b/>
          <w:szCs w:val="22"/>
        </w:rPr>
      </w:pPr>
    </w:p>
    <w:p w14:paraId="73ABB421" w14:textId="1D2A4FC0" w:rsidR="004063ED" w:rsidRDefault="004063ED">
      <w:pPr>
        <w:rPr>
          <w:rFonts w:ascii="Calibri" w:hAnsi="Calibri" w:cs="Arial"/>
          <w:b/>
          <w:szCs w:val="22"/>
        </w:rPr>
      </w:pPr>
    </w:p>
    <w:p w14:paraId="7B4232AB" w14:textId="77777777" w:rsidR="004063ED" w:rsidRDefault="004063ED">
      <w:pPr>
        <w:rPr>
          <w:rFonts w:ascii="Calibri" w:hAnsi="Calibri" w:cs="Arial"/>
          <w:b/>
          <w:szCs w:val="22"/>
        </w:rPr>
      </w:pPr>
    </w:p>
    <w:p w14:paraId="79B6A202" w14:textId="77777777" w:rsidR="007369EE" w:rsidRDefault="001D4E05" w:rsidP="001D4E05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="007369EE" w:rsidRPr="007369EE">
        <w:rPr>
          <w:rFonts w:ascii="Calibri" w:hAnsi="Calibri" w:cs="Arial"/>
          <w:b/>
          <w:szCs w:val="22"/>
        </w:rPr>
        <w:t>N</w:t>
      </w:r>
      <w:r w:rsidR="007369EE" w:rsidRPr="007369EE">
        <w:rPr>
          <w:rFonts w:ascii="Calibri" w:hAnsi="Calibri" w:cs="Arial"/>
          <w:b/>
          <w:szCs w:val="22"/>
          <w:vertAlign w:val="superscript"/>
        </w:rPr>
        <w:t>o</w:t>
      </w:r>
      <w:r w:rsidR="00AD4487">
        <w:rPr>
          <w:rFonts w:ascii="Calibri" w:hAnsi="Calibri" w:cs="Arial"/>
          <w:b/>
          <w:szCs w:val="22"/>
        </w:rPr>
        <w:t xml:space="preserve"> 4</w:t>
      </w:r>
      <w:r w:rsidR="005627BB">
        <w:rPr>
          <w:rFonts w:ascii="Calibri" w:hAnsi="Calibri" w:cs="Arial"/>
          <w:b/>
          <w:szCs w:val="22"/>
        </w:rPr>
        <w:t>.2</w:t>
      </w:r>
    </w:p>
    <w:p w14:paraId="6E72329D" w14:textId="48FD0718" w:rsidR="001D4E05" w:rsidRDefault="007C5523" w:rsidP="001D4E05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Estanque,</w:t>
      </w:r>
      <w:r w:rsidR="001D4E05">
        <w:rPr>
          <w:rFonts w:ascii="Calibri" w:hAnsi="Calibri" w:cs="Arial"/>
          <w:b/>
          <w:szCs w:val="22"/>
        </w:rPr>
        <w:t xml:space="preserve"> </w:t>
      </w:r>
      <w:r w:rsidR="00A4555C">
        <w:rPr>
          <w:rFonts w:ascii="Calibri" w:hAnsi="Calibri" w:cs="Arial"/>
          <w:b/>
          <w:szCs w:val="22"/>
        </w:rPr>
        <w:t>interconexiones</w:t>
      </w:r>
    </w:p>
    <w:p w14:paraId="2E0CB609" w14:textId="77777777" w:rsidR="003F64EA" w:rsidRDefault="003F64EA" w:rsidP="001D4E05">
      <w:pPr>
        <w:contextualSpacing/>
        <w:jc w:val="center"/>
        <w:rPr>
          <w:rFonts w:ascii="Calibri" w:hAnsi="Calibri" w:cs="Arial"/>
          <w:b/>
          <w:szCs w:val="22"/>
        </w:rPr>
      </w:pPr>
    </w:p>
    <w:p w14:paraId="38B03AA1" w14:textId="36A63ED2" w:rsidR="00F4599E" w:rsidRDefault="00075E25" w:rsidP="003F64EA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7E12EF54" wp14:editId="15ED5C63">
            <wp:extent cx="3451225" cy="2588419"/>
            <wp:effectExtent l="0" t="0" r="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813" cy="259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198AD" w14:textId="77777777" w:rsidR="009F17BC" w:rsidRDefault="009F17BC" w:rsidP="003F64EA">
      <w:pPr>
        <w:contextualSpacing/>
        <w:jc w:val="center"/>
        <w:rPr>
          <w:rFonts w:ascii="Calibri" w:hAnsi="Calibri" w:cs="Arial"/>
          <w:b/>
          <w:szCs w:val="22"/>
        </w:rPr>
      </w:pPr>
    </w:p>
    <w:p w14:paraId="5BC617A4" w14:textId="42A30989" w:rsidR="003F64EA" w:rsidRDefault="003F64EA" w:rsidP="003F64EA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</w:t>
      </w:r>
      <w:r w:rsidR="00F4599E">
        <w:rPr>
          <w:rFonts w:ascii="Calibri" w:hAnsi="Calibri" w:cs="Arial"/>
          <w:b/>
          <w:szCs w:val="22"/>
        </w:rPr>
        <w:t>.3</w:t>
      </w:r>
    </w:p>
    <w:p w14:paraId="5985D0A8" w14:textId="74D0B803" w:rsidR="003F64EA" w:rsidRDefault="008849DB" w:rsidP="003F64EA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Estanque,</w:t>
      </w:r>
      <w:r w:rsidR="003F64EA">
        <w:rPr>
          <w:rFonts w:ascii="Calibri" w:hAnsi="Calibri" w:cs="Arial"/>
          <w:b/>
          <w:szCs w:val="22"/>
        </w:rPr>
        <w:t xml:space="preserve"> interconexiones</w:t>
      </w:r>
    </w:p>
    <w:p w14:paraId="7DA2B450" w14:textId="77777777" w:rsidR="003F64EA" w:rsidRDefault="003F64EA" w:rsidP="001D4E05">
      <w:pPr>
        <w:contextualSpacing/>
        <w:jc w:val="center"/>
        <w:rPr>
          <w:rFonts w:ascii="Calibri" w:hAnsi="Calibri" w:cs="Arial"/>
          <w:b/>
          <w:noProof/>
          <w:szCs w:val="22"/>
          <w:lang w:val="es-CL" w:eastAsia="es-CL"/>
        </w:rPr>
      </w:pPr>
    </w:p>
    <w:p w14:paraId="65EC67DB" w14:textId="53302BC3" w:rsidR="00F4599E" w:rsidRDefault="00075E25" w:rsidP="001D4E05">
      <w:pPr>
        <w:contextualSpacing/>
        <w:jc w:val="center"/>
        <w:rPr>
          <w:rFonts w:ascii="Calibri" w:hAnsi="Calibri" w:cs="Arial"/>
          <w:b/>
          <w:noProof/>
          <w:szCs w:val="22"/>
          <w:lang w:val="es-CL" w:eastAsia="es-CL"/>
        </w:rPr>
      </w:pPr>
      <w:r>
        <w:rPr>
          <w:noProof/>
        </w:rPr>
        <w:drawing>
          <wp:inline distT="0" distB="0" distL="0" distR="0" wp14:anchorId="65C006C0" wp14:editId="07DA9692">
            <wp:extent cx="3670300" cy="2752725"/>
            <wp:effectExtent l="0" t="0" r="635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380" cy="275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7B3B9" w14:textId="77777777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2C26411F" w14:textId="6C76691C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15AB3FB3" w14:textId="65B7787D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4A9631AB" w14:textId="7EFC5A4A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3220BBAD" w14:textId="2CCC99D1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4035A2B8" w14:textId="64B044BC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5949BC9B" w14:textId="7CD57E1E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25542FC0" w14:textId="29B88D20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280ADD31" w14:textId="77777777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6C832EB3" w14:textId="034DE32F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6DA0E2D5" wp14:editId="3A51BAC2">
            <wp:extent cx="3117849" cy="2338387"/>
            <wp:effectExtent l="8573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3614" cy="2342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B83C7" w14:textId="77777777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1E82DD7A" w14:textId="77777777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07292EA9" w14:textId="282A92D8" w:rsidR="00075E2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6CAF9335" wp14:editId="749D8573">
            <wp:extent cx="3343275" cy="2507456"/>
            <wp:effectExtent l="0" t="0" r="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165" cy="251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09410" w14:textId="77777777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38FB9230" w14:textId="5A158D47" w:rsidR="00075E25" w:rsidRDefault="00075E2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07D9CA6B" w14:textId="49371462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6115BF34" w14:textId="1A55124C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4CABB05F" w14:textId="719A0047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3C09A6D8" w14:textId="59527A78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4C312ACE" w14:textId="1543F92E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6FF116EE" w14:textId="5186509F" w:rsidR="009F17BC" w:rsidRDefault="009F17BC" w:rsidP="009F17BC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4.4</w:t>
      </w:r>
    </w:p>
    <w:p w14:paraId="0F099D6D" w14:textId="06733623" w:rsidR="009F17BC" w:rsidRDefault="008849DB" w:rsidP="009F17BC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Estanque,</w:t>
      </w:r>
      <w:r w:rsidR="009F17BC">
        <w:rPr>
          <w:rFonts w:ascii="Calibri" w:hAnsi="Calibri" w:cs="Arial"/>
          <w:b/>
          <w:szCs w:val="22"/>
        </w:rPr>
        <w:t xml:space="preserve"> Caudalímetro de Salida</w:t>
      </w:r>
    </w:p>
    <w:p w14:paraId="063771F1" w14:textId="181AE06D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5A208013" w14:textId="1030F59A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231E2A85" wp14:editId="7B82D888">
            <wp:extent cx="3171825" cy="2378869"/>
            <wp:effectExtent l="0" t="0" r="0" b="254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384" cy="238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8103B" w14:textId="77777777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39593412" w14:textId="4D4D5690" w:rsidR="00F4599E" w:rsidRDefault="00F4599E" w:rsidP="00F4599E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4.</w:t>
      </w:r>
      <w:r w:rsidR="009F17BC">
        <w:rPr>
          <w:rFonts w:ascii="Calibri" w:hAnsi="Calibri" w:cs="Arial"/>
          <w:b/>
          <w:szCs w:val="22"/>
        </w:rPr>
        <w:t>5</w:t>
      </w:r>
    </w:p>
    <w:p w14:paraId="2E2F6584" w14:textId="74195D39" w:rsidR="00F4599E" w:rsidRDefault="00F4599E" w:rsidP="00F4599E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Estanques, caseta</w:t>
      </w:r>
      <w:r w:rsidR="009F17BC">
        <w:rPr>
          <w:rFonts w:ascii="Calibri" w:hAnsi="Calibri" w:cs="Arial"/>
          <w:b/>
          <w:szCs w:val="22"/>
        </w:rPr>
        <w:t xml:space="preserve"> tableros y generador eléctrico</w:t>
      </w:r>
    </w:p>
    <w:p w14:paraId="6B563DA9" w14:textId="77777777" w:rsidR="003F64EA" w:rsidRDefault="003F64EA" w:rsidP="001D4E05">
      <w:pPr>
        <w:contextualSpacing/>
        <w:jc w:val="center"/>
        <w:rPr>
          <w:rFonts w:ascii="Calibri" w:hAnsi="Calibri" w:cs="Arial"/>
          <w:b/>
          <w:szCs w:val="22"/>
        </w:rPr>
      </w:pPr>
    </w:p>
    <w:p w14:paraId="66886BE3" w14:textId="4371A82B" w:rsidR="00F4599E" w:rsidRDefault="00183C35" w:rsidP="001D4E05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379D33F6" wp14:editId="72DA6A5B">
            <wp:extent cx="3690338" cy="2767753"/>
            <wp:effectExtent l="4128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93931" cy="2770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4D0B5" w14:textId="77777777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585BF245" w14:textId="77777777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36E701CE" w14:textId="77777777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596D6DF2" w14:textId="77777777" w:rsidR="00183C35" w:rsidRDefault="00183C35" w:rsidP="00F4599E">
      <w:pPr>
        <w:contextualSpacing/>
        <w:jc w:val="center"/>
        <w:rPr>
          <w:rFonts w:ascii="Calibri" w:hAnsi="Calibri" w:cs="Arial"/>
          <w:b/>
          <w:szCs w:val="22"/>
        </w:rPr>
      </w:pPr>
    </w:p>
    <w:p w14:paraId="1A9FC819" w14:textId="665A42B0" w:rsidR="00F4599E" w:rsidRDefault="00F4599E" w:rsidP="00F4599E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4.</w:t>
      </w:r>
      <w:r w:rsidR="009F17BC">
        <w:rPr>
          <w:rFonts w:ascii="Calibri" w:hAnsi="Calibri" w:cs="Arial"/>
          <w:b/>
          <w:szCs w:val="22"/>
        </w:rPr>
        <w:t>6</w:t>
      </w:r>
    </w:p>
    <w:p w14:paraId="7ECC1862" w14:textId="77777777" w:rsidR="00F4599E" w:rsidRDefault="00F4599E" w:rsidP="00F4599E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Estanques, instalaciones eléctricas</w:t>
      </w:r>
    </w:p>
    <w:p w14:paraId="76D0555E" w14:textId="77777777" w:rsidR="00EE1DA4" w:rsidRDefault="00EE1DA4" w:rsidP="00F4599E">
      <w:pPr>
        <w:jc w:val="center"/>
        <w:rPr>
          <w:rFonts w:ascii="Calibri" w:hAnsi="Calibri" w:cs="Arial"/>
          <w:b/>
          <w:szCs w:val="22"/>
        </w:rPr>
      </w:pPr>
    </w:p>
    <w:p w14:paraId="3167FB66" w14:textId="3A3A6B22" w:rsidR="005627BB" w:rsidRDefault="00183C35" w:rsidP="00BE5142">
      <w:pPr>
        <w:contextualSpacing/>
        <w:jc w:val="both"/>
        <w:rPr>
          <w:noProof/>
        </w:rPr>
      </w:pPr>
      <w:r>
        <w:rPr>
          <w:noProof/>
        </w:rPr>
        <w:t xml:space="preserve">                   </w:t>
      </w:r>
      <w:r>
        <w:rPr>
          <w:noProof/>
        </w:rPr>
        <w:drawing>
          <wp:inline distT="0" distB="0" distL="0" distR="0" wp14:anchorId="1DC42CF7" wp14:editId="61AD768F">
            <wp:extent cx="2474525" cy="1855894"/>
            <wp:effectExtent l="4445" t="0" r="6985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81833" cy="186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61F513FE" wp14:editId="7B4B6982">
            <wp:extent cx="2475757" cy="1856817"/>
            <wp:effectExtent l="4445" t="0" r="5715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83646" cy="1862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CC114" w14:textId="45F81247" w:rsidR="00183C35" w:rsidRDefault="00183C35" w:rsidP="00BE5142">
      <w:pPr>
        <w:contextualSpacing/>
        <w:jc w:val="both"/>
        <w:rPr>
          <w:noProof/>
        </w:rPr>
      </w:pPr>
    </w:p>
    <w:p w14:paraId="58E20AED" w14:textId="72CA1DD5" w:rsidR="00183C35" w:rsidRDefault="00183C35" w:rsidP="00BE5142">
      <w:pPr>
        <w:contextualSpacing/>
        <w:jc w:val="both"/>
        <w:rPr>
          <w:noProof/>
        </w:rPr>
      </w:pPr>
    </w:p>
    <w:p w14:paraId="05B0E98A" w14:textId="43C13F48" w:rsidR="00183C35" w:rsidRPr="009F17BC" w:rsidRDefault="00183C35" w:rsidP="00183C35">
      <w:pPr>
        <w:contextualSpacing/>
        <w:jc w:val="center"/>
        <w:rPr>
          <w:rFonts w:ascii="Calibri" w:hAnsi="Calibri" w:cs="Arial"/>
          <w:b/>
          <w:szCs w:val="22"/>
        </w:rPr>
      </w:pPr>
      <w:bookmarkStart w:id="3" w:name="_Hlk130406736"/>
      <w:r w:rsidRPr="009F17BC">
        <w:rPr>
          <w:rFonts w:ascii="Calibri" w:hAnsi="Calibri" w:cs="Arial"/>
          <w:b/>
          <w:szCs w:val="22"/>
        </w:rPr>
        <w:t>Figura N</w:t>
      </w:r>
      <w:r w:rsidR="009F17BC">
        <w:rPr>
          <w:rFonts w:ascii="Calibri" w:hAnsi="Calibri" w:cs="Arial"/>
          <w:b/>
          <w:szCs w:val="22"/>
        </w:rPr>
        <w:t>º</w:t>
      </w:r>
      <w:r w:rsidRPr="009F17BC">
        <w:rPr>
          <w:rFonts w:ascii="Calibri" w:hAnsi="Calibri" w:cs="Arial"/>
          <w:b/>
          <w:szCs w:val="22"/>
        </w:rPr>
        <w:t xml:space="preserve"> 4.</w:t>
      </w:r>
      <w:r w:rsidR="009F17BC">
        <w:rPr>
          <w:rFonts w:ascii="Calibri" w:hAnsi="Calibri" w:cs="Arial"/>
          <w:b/>
          <w:szCs w:val="22"/>
        </w:rPr>
        <w:t>7</w:t>
      </w:r>
    </w:p>
    <w:p w14:paraId="4EE75842" w14:textId="4F1A19F2" w:rsidR="00183C35" w:rsidRPr="009F17BC" w:rsidRDefault="00183C35" w:rsidP="00183C35">
      <w:pPr>
        <w:contextualSpacing/>
        <w:jc w:val="center"/>
        <w:rPr>
          <w:rFonts w:ascii="Calibri" w:hAnsi="Calibri" w:cs="Arial"/>
          <w:b/>
          <w:szCs w:val="22"/>
        </w:rPr>
      </w:pPr>
      <w:r w:rsidRPr="009F17BC">
        <w:rPr>
          <w:rFonts w:ascii="Calibri" w:hAnsi="Calibri" w:cs="Arial"/>
          <w:b/>
          <w:szCs w:val="22"/>
        </w:rPr>
        <w:t>Estanques, caseta grupo generador</w:t>
      </w:r>
    </w:p>
    <w:p w14:paraId="5C093F6B" w14:textId="69D2E57A" w:rsidR="00183C35" w:rsidRDefault="00183C35" w:rsidP="00183C35">
      <w:pPr>
        <w:contextualSpacing/>
        <w:jc w:val="center"/>
        <w:rPr>
          <w:b/>
          <w:bCs/>
          <w:noProof/>
        </w:rPr>
      </w:pPr>
    </w:p>
    <w:bookmarkEnd w:id="3"/>
    <w:p w14:paraId="5ABA71F4" w14:textId="1C4D9DE3" w:rsidR="00183C35" w:rsidRPr="00183C35" w:rsidRDefault="00183C35" w:rsidP="00183C35">
      <w:pPr>
        <w:contextualSpacing/>
        <w:jc w:val="center"/>
        <w:rPr>
          <w:b/>
          <w:bCs/>
          <w:noProof/>
        </w:rPr>
      </w:pPr>
      <w:r>
        <w:rPr>
          <w:noProof/>
        </w:rPr>
        <w:drawing>
          <wp:inline distT="0" distB="0" distL="0" distR="0" wp14:anchorId="1F93BCFE" wp14:editId="6D65E47D">
            <wp:extent cx="3142615" cy="2356961"/>
            <wp:effectExtent l="0" t="0" r="635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32" cy="236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69C10" w14:textId="562DE7C1" w:rsidR="00183C35" w:rsidRDefault="00183C35" w:rsidP="00BE5142">
      <w:pPr>
        <w:contextualSpacing/>
        <w:jc w:val="both"/>
        <w:rPr>
          <w:noProof/>
        </w:rPr>
      </w:pPr>
    </w:p>
    <w:p w14:paraId="3A20BE11" w14:textId="15285BAF" w:rsidR="00183C35" w:rsidRDefault="00183C35" w:rsidP="00BE5142">
      <w:pPr>
        <w:contextualSpacing/>
        <w:jc w:val="both"/>
        <w:rPr>
          <w:noProof/>
        </w:rPr>
      </w:pPr>
    </w:p>
    <w:p w14:paraId="48520351" w14:textId="4560788E" w:rsidR="00183C35" w:rsidRDefault="00183C35" w:rsidP="00BE5142">
      <w:pPr>
        <w:contextualSpacing/>
        <w:jc w:val="both"/>
        <w:rPr>
          <w:noProof/>
        </w:rPr>
      </w:pPr>
    </w:p>
    <w:p w14:paraId="20FDC531" w14:textId="4282A7F7" w:rsidR="00183C35" w:rsidRDefault="00183C35" w:rsidP="00BE5142">
      <w:pPr>
        <w:contextualSpacing/>
        <w:jc w:val="both"/>
        <w:rPr>
          <w:noProof/>
        </w:rPr>
      </w:pPr>
    </w:p>
    <w:p w14:paraId="29728D4B" w14:textId="2AA33291" w:rsidR="00183C35" w:rsidRDefault="00183C35" w:rsidP="00BE5142">
      <w:pPr>
        <w:contextualSpacing/>
        <w:jc w:val="both"/>
        <w:rPr>
          <w:noProof/>
        </w:rPr>
      </w:pPr>
    </w:p>
    <w:p w14:paraId="51D7A09E" w14:textId="5839B33A" w:rsidR="00183C35" w:rsidRDefault="00183C35" w:rsidP="00BE5142">
      <w:pPr>
        <w:contextualSpacing/>
        <w:jc w:val="both"/>
        <w:rPr>
          <w:noProof/>
        </w:rPr>
      </w:pPr>
    </w:p>
    <w:p w14:paraId="7D244274" w14:textId="73317F81" w:rsidR="005627BB" w:rsidRDefault="005627BB" w:rsidP="00BE5142">
      <w:pPr>
        <w:contextualSpacing/>
        <w:jc w:val="both"/>
        <w:rPr>
          <w:rFonts w:ascii="Calibri" w:hAnsi="Calibri" w:cs="Arial"/>
          <w:szCs w:val="22"/>
        </w:rPr>
      </w:pPr>
    </w:p>
    <w:p w14:paraId="73166A80" w14:textId="0204392A" w:rsidR="0097339D" w:rsidRDefault="000F5054" w:rsidP="0097339D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4" w:name="_Toc478122591"/>
      <w:r>
        <w:rPr>
          <w:rFonts w:ascii="Calibri" w:hAnsi="Calibri"/>
          <w:sz w:val="24"/>
          <w:szCs w:val="24"/>
        </w:rPr>
        <w:t>RE</w:t>
      </w:r>
      <w:bookmarkEnd w:id="4"/>
      <w:r w:rsidR="00AD4487">
        <w:rPr>
          <w:rFonts w:ascii="Calibri" w:hAnsi="Calibri"/>
          <w:sz w:val="24"/>
          <w:szCs w:val="24"/>
        </w:rPr>
        <w:t>SULTADOS</w:t>
      </w:r>
      <w:r w:rsidR="0084328F">
        <w:rPr>
          <w:rFonts w:ascii="Calibri" w:hAnsi="Calibri"/>
          <w:sz w:val="24"/>
          <w:szCs w:val="24"/>
        </w:rPr>
        <w:t xml:space="preserve"> IN</w:t>
      </w:r>
      <w:r w:rsidR="008849DB">
        <w:rPr>
          <w:rFonts w:ascii="Calibri" w:hAnsi="Calibri"/>
          <w:sz w:val="24"/>
          <w:szCs w:val="24"/>
        </w:rPr>
        <w:t>S</w:t>
      </w:r>
      <w:r w:rsidR="0084328F">
        <w:rPr>
          <w:rFonts w:ascii="Calibri" w:hAnsi="Calibri"/>
          <w:sz w:val="24"/>
          <w:szCs w:val="24"/>
        </w:rPr>
        <w:t>PECCIÓN</w:t>
      </w:r>
      <w:r w:rsidR="004B267F">
        <w:rPr>
          <w:rFonts w:ascii="Calibri" w:hAnsi="Calibri"/>
          <w:sz w:val="24"/>
          <w:szCs w:val="24"/>
        </w:rPr>
        <w:t xml:space="preserve"> TÉCNICA</w:t>
      </w:r>
    </w:p>
    <w:p w14:paraId="3C343361" w14:textId="77777777" w:rsidR="0084328F" w:rsidRDefault="0084328F" w:rsidP="00AD4487"/>
    <w:p w14:paraId="39A3DF83" w14:textId="77777777" w:rsidR="0084328F" w:rsidRPr="002E3B76" w:rsidRDefault="0084328F" w:rsidP="0084328F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Estado de Instalaciones:</w:t>
      </w:r>
    </w:p>
    <w:p w14:paraId="5EC2852C" w14:textId="77777777" w:rsidR="00D13840" w:rsidRDefault="00D13840" w:rsidP="0084328F"/>
    <w:p w14:paraId="677BC7FE" w14:textId="281A4BAA" w:rsidR="0084328F" w:rsidRPr="00D03177" w:rsidRDefault="008849DB" w:rsidP="0084328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Los </w:t>
      </w:r>
      <w:r w:rsidRPr="00D03177">
        <w:rPr>
          <w:rFonts w:asciiTheme="minorHAnsi" w:hAnsiTheme="minorHAnsi" w:cstheme="minorHAnsi"/>
        </w:rPr>
        <w:t>estanques</w:t>
      </w:r>
      <w:r w:rsidR="000B2BE0" w:rsidRPr="00D03177">
        <w:rPr>
          <w:rFonts w:asciiTheme="minorHAnsi" w:hAnsiTheme="minorHAnsi" w:cstheme="minorHAnsi"/>
        </w:rPr>
        <w:t xml:space="preserve"> </w:t>
      </w:r>
      <w:r w:rsidR="00D03177">
        <w:rPr>
          <w:rFonts w:asciiTheme="minorHAnsi" w:hAnsiTheme="minorHAnsi" w:cstheme="minorHAnsi"/>
        </w:rPr>
        <w:t>s</w:t>
      </w:r>
      <w:r w:rsidR="0084328F" w:rsidRPr="00D03177">
        <w:rPr>
          <w:rFonts w:asciiTheme="minorHAnsi" w:hAnsiTheme="minorHAnsi" w:cstheme="minorHAnsi"/>
        </w:rPr>
        <w:t>e encuentra</w:t>
      </w:r>
      <w:r w:rsidR="00D03177">
        <w:rPr>
          <w:rFonts w:asciiTheme="minorHAnsi" w:hAnsiTheme="minorHAnsi" w:cstheme="minorHAnsi"/>
        </w:rPr>
        <w:t>n</w:t>
      </w:r>
      <w:r w:rsidR="0084328F" w:rsidRPr="00D03177">
        <w:rPr>
          <w:rFonts w:asciiTheme="minorHAnsi" w:hAnsiTheme="minorHAnsi" w:cstheme="minorHAnsi"/>
        </w:rPr>
        <w:t xml:space="preserve"> en buen</w:t>
      </w:r>
      <w:r w:rsidR="00F5438D" w:rsidRPr="00D03177">
        <w:rPr>
          <w:rFonts w:asciiTheme="minorHAnsi" w:hAnsiTheme="minorHAnsi" w:cstheme="minorHAnsi"/>
        </w:rPr>
        <w:t xml:space="preserve"> estado</w:t>
      </w:r>
      <w:r w:rsidR="0084328F" w:rsidRPr="00D03177">
        <w:rPr>
          <w:rFonts w:asciiTheme="minorHAnsi" w:hAnsiTheme="minorHAnsi" w:cstheme="minorHAnsi"/>
        </w:rPr>
        <w:t xml:space="preserve">, y todos sus elementos </w:t>
      </w:r>
      <w:r w:rsidRPr="00D03177">
        <w:rPr>
          <w:rFonts w:asciiTheme="minorHAnsi" w:hAnsiTheme="minorHAnsi" w:cstheme="minorHAnsi"/>
        </w:rPr>
        <w:t>calificaron en</w:t>
      </w:r>
      <w:r w:rsidR="0084328F" w:rsidRPr="00D03177">
        <w:rPr>
          <w:rFonts w:asciiTheme="minorHAnsi" w:hAnsiTheme="minorHAnsi" w:cstheme="minorHAnsi"/>
        </w:rPr>
        <w:t xml:space="preserve"> buenas condiciones (B)</w:t>
      </w:r>
      <w:r w:rsidR="00D13840" w:rsidRPr="00D03177">
        <w:rPr>
          <w:rFonts w:asciiTheme="minorHAnsi" w:hAnsiTheme="minorHAnsi" w:cstheme="minorHAnsi"/>
        </w:rPr>
        <w:t>.</w:t>
      </w:r>
    </w:p>
    <w:p w14:paraId="12B44167" w14:textId="77777777" w:rsidR="00D03177" w:rsidRDefault="00D03177" w:rsidP="0084328F"/>
    <w:p w14:paraId="283DD600" w14:textId="77777777" w:rsidR="00D03177" w:rsidRDefault="00D03177" w:rsidP="0084328F">
      <w:r w:rsidRPr="00D03177">
        <w:rPr>
          <w:noProof/>
        </w:rPr>
        <w:drawing>
          <wp:inline distT="0" distB="0" distL="0" distR="0" wp14:anchorId="70D27F60" wp14:editId="7894C382">
            <wp:extent cx="5671334" cy="6521974"/>
            <wp:effectExtent l="0" t="0" r="571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77471" cy="6529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77FB6" w14:textId="77777777" w:rsidR="00D03177" w:rsidRDefault="00D03177" w:rsidP="0084328F"/>
    <w:p w14:paraId="3CFB4E6C" w14:textId="77777777" w:rsidR="00D13840" w:rsidRPr="002E3B76" w:rsidRDefault="00D13840" w:rsidP="0084328F">
      <w:pPr>
        <w:rPr>
          <w:b/>
          <w:lang w:val="es-MX"/>
        </w:rPr>
      </w:pPr>
    </w:p>
    <w:p w14:paraId="53C8DA81" w14:textId="77777777" w:rsidR="00D13840" w:rsidRDefault="00D13840" w:rsidP="0084328F">
      <w:pPr>
        <w:rPr>
          <w:b/>
          <w:lang w:val="es-MX"/>
        </w:rPr>
      </w:pPr>
    </w:p>
    <w:p w14:paraId="5B7379CD" w14:textId="77777777" w:rsidR="0084328F" w:rsidRPr="002E3B76" w:rsidRDefault="0084328F" w:rsidP="0084328F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Estado Operativo: (OS)</w:t>
      </w:r>
      <w:r w:rsidRPr="002E3B76">
        <w:rPr>
          <w:b/>
          <w:lang w:val="es-MX"/>
        </w:rPr>
        <w:tab/>
      </w:r>
    </w:p>
    <w:p w14:paraId="78149FBC" w14:textId="77777777" w:rsidR="00D13840" w:rsidRDefault="00D13840" w:rsidP="0084328F">
      <w:pPr>
        <w:jc w:val="both"/>
        <w:rPr>
          <w:rFonts w:ascii="Calibri" w:hAnsi="Calibri" w:cs="Arial"/>
        </w:rPr>
      </w:pPr>
    </w:p>
    <w:p w14:paraId="4A40EF93" w14:textId="77777777" w:rsidR="0084328F" w:rsidRDefault="002F076D" w:rsidP="0084328F">
      <w:pPr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</w:rPr>
        <w:t>Limpio</w:t>
      </w:r>
      <w:r w:rsidR="0084328F">
        <w:rPr>
          <w:rFonts w:ascii="Calibri" w:hAnsi="Calibri" w:cs="Arial"/>
        </w:rPr>
        <w:t xml:space="preserve"> y o</w:t>
      </w:r>
      <w:r>
        <w:rPr>
          <w:rFonts w:ascii="Calibri" w:hAnsi="Calibri" w:cs="Arial"/>
          <w:szCs w:val="22"/>
        </w:rPr>
        <w:t>perativo</w:t>
      </w:r>
      <w:r w:rsidR="0084328F" w:rsidRPr="002E3B76">
        <w:rPr>
          <w:rFonts w:ascii="Calibri" w:hAnsi="Calibri" w:cs="Arial"/>
          <w:szCs w:val="22"/>
        </w:rPr>
        <w:t xml:space="preserve"> sin reparo</w:t>
      </w:r>
      <w:r w:rsidR="00B235FB">
        <w:rPr>
          <w:rFonts w:ascii="Calibri" w:hAnsi="Calibri" w:cs="Arial"/>
          <w:szCs w:val="22"/>
        </w:rPr>
        <w:t>s</w:t>
      </w:r>
    </w:p>
    <w:p w14:paraId="3833B30B" w14:textId="77777777" w:rsidR="0084328F" w:rsidRDefault="0084328F" w:rsidP="0084328F">
      <w:pPr>
        <w:jc w:val="both"/>
        <w:rPr>
          <w:rFonts w:ascii="Calibri" w:hAnsi="Calibri" w:cs="Arial"/>
          <w:szCs w:val="22"/>
        </w:rPr>
      </w:pPr>
    </w:p>
    <w:p w14:paraId="32688244" w14:textId="77777777" w:rsidR="007D1B81" w:rsidRDefault="007D1B81" w:rsidP="0084328F">
      <w:pPr>
        <w:jc w:val="both"/>
        <w:rPr>
          <w:rFonts w:ascii="Calibri" w:hAnsi="Calibri" w:cs="Arial"/>
          <w:szCs w:val="22"/>
        </w:rPr>
      </w:pPr>
    </w:p>
    <w:p w14:paraId="6E5A394D" w14:textId="77777777" w:rsidR="007D1B81" w:rsidRPr="002E3B76" w:rsidRDefault="007D1B81" w:rsidP="0084328F">
      <w:pPr>
        <w:jc w:val="both"/>
        <w:rPr>
          <w:rFonts w:ascii="Calibri" w:hAnsi="Calibri" w:cs="Arial"/>
          <w:szCs w:val="22"/>
        </w:rPr>
      </w:pPr>
      <w:bookmarkStart w:id="5" w:name="_GoBack"/>
      <w:bookmarkEnd w:id="5"/>
    </w:p>
    <w:p w14:paraId="16552D92" w14:textId="77777777" w:rsidR="00D13840" w:rsidRDefault="0084328F" w:rsidP="00D13840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Recomendaciones.</w:t>
      </w:r>
    </w:p>
    <w:p w14:paraId="5CC1F169" w14:textId="77777777" w:rsidR="00D13840" w:rsidRPr="00D13840" w:rsidRDefault="00D13840" w:rsidP="00D13840">
      <w:pPr>
        <w:rPr>
          <w:b/>
          <w:lang w:val="es-MX"/>
        </w:rPr>
      </w:pPr>
    </w:p>
    <w:p w14:paraId="17572BE7" w14:textId="77777777" w:rsidR="00AD4487" w:rsidRDefault="00084B67" w:rsidP="00F137A1">
      <w:pPr>
        <w:jc w:val="both"/>
      </w:pPr>
      <w:r w:rsidRPr="00F137A1">
        <w:rPr>
          <w:rFonts w:ascii="Calibri" w:hAnsi="Calibri" w:cs="Arial"/>
        </w:rPr>
        <w:t>No hay.</w:t>
      </w:r>
      <w:r w:rsidR="00F021B9">
        <w:tab/>
      </w:r>
    </w:p>
    <w:p w14:paraId="063BFFD5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46D249B9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0C6312A8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4FCF5F58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6189822B" w14:textId="77777777" w:rsidR="003A5921" w:rsidRDefault="003A5921">
      <w:pPr>
        <w:rPr>
          <w:rFonts w:ascii="Calibri" w:hAnsi="Calibri" w:cs="Arial"/>
        </w:rPr>
      </w:pPr>
      <w:r>
        <w:rPr>
          <w:rFonts w:ascii="Calibri" w:hAnsi="Calibri" w:cs="Arial"/>
        </w:rPr>
        <w:br w:type="page"/>
      </w:r>
    </w:p>
    <w:p w14:paraId="7353853C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662B31ED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222736ED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5572F62B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65AA1D1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4DFEB2BB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F1B87AD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1E30C63A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50315265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F32D6CB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2C66E504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26C97EF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1B0D5842" w14:textId="77777777" w:rsidR="009F2304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  <w:r w:rsidRPr="003A5921">
        <w:rPr>
          <w:rFonts w:ascii="Calibri" w:hAnsi="Calibri" w:cs="Arial"/>
          <w:b/>
          <w:sz w:val="40"/>
          <w:szCs w:val="40"/>
        </w:rPr>
        <w:t>ANEXO A</w:t>
      </w:r>
    </w:p>
    <w:p w14:paraId="69FFAACD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10486E9D" w14:textId="77777777" w:rsidR="003A5921" w:rsidRPr="003A5921" w:rsidRDefault="00AD4487" w:rsidP="003A5921">
      <w:pPr>
        <w:jc w:val="center"/>
        <w:rPr>
          <w:rFonts w:ascii="Calibri" w:hAnsi="Calibri" w:cs="Arial"/>
          <w:b/>
          <w:sz w:val="40"/>
          <w:szCs w:val="40"/>
        </w:rPr>
      </w:pPr>
      <w:r>
        <w:rPr>
          <w:rFonts w:ascii="Calibri" w:hAnsi="Calibri" w:cs="Arial"/>
          <w:b/>
          <w:sz w:val="40"/>
          <w:szCs w:val="40"/>
        </w:rPr>
        <w:t>FICHA EVALUACIÓN</w:t>
      </w:r>
    </w:p>
    <w:sectPr w:rsidR="003A5921" w:rsidRPr="003A5921" w:rsidSect="00160144">
      <w:headerReference w:type="default" r:id="rId24"/>
      <w:footerReference w:type="default" r:id="rId25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2566D2" w14:textId="77777777" w:rsidR="00A741DC" w:rsidRDefault="00A741DC">
      <w:r>
        <w:separator/>
      </w:r>
    </w:p>
    <w:p w14:paraId="06E643CF" w14:textId="77777777" w:rsidR="00A741DC" w:rsidRDefault="00A741DC"/>
  </w:endnote>
  <w:endnote w:type="continuationSeparator" w:id="0">
    <w:p w14:paraId="5F55091D" w14:textId="77777777" w:rsidR="00A741DC" w:rsidRDefault="00A741DC">
      <w:r>
        <w:continuationSeparator/>
      </w:r>
    </w:p>
    <w:p w14:paraId="5C4B7799" w14:textId="77777777" w:rsidR="00A741DC" w:rsidRDefault="00A741D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11186593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76BD">
          <w:rPr>
            <w:noProof/>
          </w:rPr>
          <w:t>7</w:t>
        </w:r>
        <w:r>
          <w:fldChar w:fldCharType="end"/>
        </w:r>
      </w:p>
    </w:sdtContent>
  </w:sdt>
  <w:p w14:paraId="6FFD82CE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F30D3A" w14:textId="77777777" w:rsidR="00A741DC" w:rsidRDefault="00A741DC">
      <w:r>
        <w:separator/>
      </w:r>
    </w:p>
    <w:p w14:paraId="5E4F48A1" w14:textId="77777777" w:rsidR="00A741DC" w:rsidRDefault="00A741DC"/>
  </w:footnote>
  <w:footnote w:type="continuationSeparator" w:id="0">
    <w:p w14:paraId="425EF2ED" w14:textId="77777777" w:rsidR="00A741DC" w:rsidRDefault="00A741DC">
      <w:r>
        <w:continuationSeparator/>
      </w:r>
    </w:p>
    <w:p w14:paraId="4F9A53ED" w14:textId="77777777" w:rsidR="00A741DC" w:rsidRDefault="00A741D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2F420C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6A12FD1D" wp14:editId="7585372B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writeProtection w:recommended="1"/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5E25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4B67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2BE0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3C35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6D7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1591"/>
    <w:rsid w:val="002E2240"/>
    <w:rsid w:val="002E28E1"/>
    <w:rsid w:val="002E36A8"/>
    <w:rsid w:val="002E3EC4"/>
    <w:rsid w:val="002E5FA9"/>
    <w:rsid w:val="002E6CA7"/>
    <w:rsid w:val="002E6F63"/>
    <w:rsid w:val="002E7472"/>
    <w:rsid w:val="002F076D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6DA7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4930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4EA"/>
    <w:rsid w:val="003F6781"/>
    <w:rsid w:val="003F6BA9"/>
    <w:rsid w:val="00400598"/>
    <w:rsid w:val="00403469"/>
    <w:rsid w:val="004035AA"/>
    <w:rsid w:val="00403A3A"/>
    <w:rsid w:val="0040611D"/>
    <w:rsid w:val="004063E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8BF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5621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773"/>
    <w:rsid w:val="00727AD0"/>
    <w:rsid w:val="0073317B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B6F17"/>
    <w:rsid w:val="007C077F"/>
    <w:rsid w:val="007C08E6"/>
    <w:rsid w:val="007C0A85"/>
    <w:rsid w:val="007C0E94"/>
    <w:rsid w:val="007C18C3"/>
    <w:rsid w:val="007C303D"/>
    <w:rsid w:val="007C33F0"/>
    <w:rsid w:val="007C4F3B"/>
    <w:rsid w:val="007C5523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6BD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49DB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7BC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1BD1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555C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1DC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48E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DD7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574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5117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51C2"/>
    <w:rsid w:val="00CE7FEE"/>
    <w:rsid w:val="00CF0F7B"/>
    <w:rsid w:val="00CF2893"/>
    <w:rsid w:val="00CF292B"/>
    <w:rsid w:val="00CF55D3"/>
    <w:rsid w:val="00CF5B3F"/>
    <w:rsid w:val="00CF5D9B"/>
    <w:rsid w:val="00D000EA"/>
    <w:rsid w:val="00D03177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1FDF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50D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37A1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599E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1F22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7D3860C2"/>
  <w15:docId w15:val="{E202247D-78FD-7345-BCD9-0CDB52AFA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795C0A-4BC9-E644-9FC7-DE8A8BA3B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429</Words>
  <Characters>2365</Characters>
  <Application>Microsoft Office Word</Application>
  <DocSecurity>2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2789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4</cp:revision>
  <cp:lastPrinted>2018-11-12T15:54:00Z</cp:lastPrinted>
  <dcterms:created xsi:type="dcterms:W3CDTF">2023-03-28T01:03:00Z</dcterms:created>
  <dcterms:modified xsi:type="dcterms:W3CDTF">2023-03-28T01:05:00Z</dcterms:modified>
</cp:coreProperties>
</file>